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olor w:val="auto"/>
          <w:sz w:val="36"/>
          <w:szCs w:val="36"/>
        </w:rPr>
      </w:pPr>
      <w:r>
        <w:rPr>
          <w:rFonts w:hint="eastAsia" w:ascii="黑体" w:hAnsi="黑体" w:eastAsia="黑体"/>
          <w:color w:val="auto"/>
          <w:sz w:val="36"/>
          <w:szCs w:val="36"/>
        </w:rPr>
        <w:t>202</w:t>
      </w:r>
      <w:r>
        <w:rPr>
          <w:rFonts w:hint="eastAsia" w:ascii="黑体" w:hAnsi="黑体" w:eastAsia="黑体"/>
          <w:color w:val="auto"/>
          <w:sz w:val="36"/>
          <w:szCs w:val="36"/>
          <w:lang w:val="en-US" w:eastAsia="zh-CN"/>
        </w:rPr>
        <w:t>4</w:t>
      </w:r>
      <w:r>
        <w:rPr>
          <w:rFonts w:hint="eastAsia" w:ascii="黑体" w:hAnsi="黑体" w:eastAsia="黑体"/>
          <w:color w:val="auto"/>
          <w:sz w:val="36"/>
          <w:szCs w:val="36"/>
        </w:rPr>
        <w:t>年青浦区少年业余体育学校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olor w:val="auto"/>
          <w:sz w:val="36"/>
          <w:szCs w:val="36"/>
        </w:rPr>
      </w:pPr>
      <w:r>
        <w:rPr>
          <w:rFonts w:hint="eastAsia" w:ascii="黑体" w:hAnsi="黑体" w:eastAsia="黑体"/>
          <w:color w:val="auto"/>
          <w:sz w:val="36"/>
          <w:szCs w:val="36"/>
        </w:rPr>
        <w:t>（青浦区实验中学教育集团御澜湾分校）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olor w:val="auto"/>
          <w:sz w:val="36"/>
          <w:szCs w:val="36"/>
        </w:rPr>
      </w:pPr>
      <w:r>
        <w:rPr>
          <w:rFonts w:hint="eastAsia" w:ascii="黑体" w:hAnsi="黑体" w:eastAsia="黑体"/>
          <w:color w:val="auto"/>
          <w:sz w:val="36"/>
          <w:szCs w:val="36"/>
        </w:rPr>
        <w:t>招生公告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为做好202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年青浦区少年业余体育学校（青浦区实验中学教育集团御澜湾分校）招生工作，特制订如下招生公告。</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一、学校简介</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学校始建于</w:t>
      </w:r>
      <w:r>
        <w:rPr>
          <w:rFonts w:hint="eastAsia" w:ascii="仿宋" w:hAnsi="仿宋" w:eastAsia="仿宋" w:cs="仿宋"/>
          <w:color w:val="auto"/>
          <w:sz w:val="28"/>
          <w:szCs w:val="28"/>
        </w:rPr>
        <w:t>1983年3月，由当时的青浦县教育局和体委在青安路17号联合揭牌开学；2011年3月，学校搬迁到青浦区海盈路5055号，紧邻青浦环城水系的标志性建筑---水城门，占地面积23333平方米，建筑面积6858平方米，训练场馆面积12000平方米</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2021年8月，在全国少体校转型改革的背景下，青浦区委、区政府高度重视，区教育局，区体育局大力支持，学校成为青浦区实验中学教育集团御澜湾分校</w:t>
      </w:r>
      <w:r>
        <w:rPr>
          <w:rFonts w:hint="eastAsia" w:ascii="仿宋" w:hAnsi="仿宋" w:eastAsia="仿宋" w:cs="仿宋"/>
          <w:color w:val="auto"/>
          <w:sz w:val="28"/>
          <w:szCs w:val="28"/>
          <w:lang w:eastAsia="zh-CN"/>
        </w:rPr>
        <w:t>，</w:t>
      </w:r>
      <w:r>
        <w:rPr>
          <w:rFonts w:hint="eastAsia" w:ascii="仿宋" w:hAnsi="仿宋" w:eastAsia="仿宋" w:cs="仿宋"/>
          <w:color w:val="auto"/>
          <w:kern w:val="2"/>
          <w:sz w:val="28"/>
          <w:szCs w:val="28"/>
          <w:lang w:val="en-US" w:eastAsia="zh-CN" w:bidi="ar"/>
        </w:rPr>
        <w:t>体育训练在少体校及相关训练场馆，文化教育由实验中学教育集团安排教师承担。</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长期以来，</w:t>
      </w:r>
      <w:r>
        <w:rPr>
          <w:rFonts w:hint="eastAsia" w:ascii="仿宋" w:hAnsi="仿宋" w:eastAsia="仿宋" w:cs="仿宋"/>
          <w:color w:val="auto"/>
          <w:sz w:val="28"/>
          <w:szCs w:val="28"/>
        </w:rPr>
        <w:t>学校以“品牌强校、特色兴校”为发展战略，以培养输送高水平体育后备人才为办学目标，为国家输送了大批优秀运动员。目前，</w:t>
      </w:r>
      <w:r>
        <w:rPr>
          <w:rFonts w:hint="eastAsia" w:ascii="仿宋" w:hAnsi="仿宋" w:eastAsia="仿宋" w:cs="仿宋"/>
          <w:color w:val="auto"/>
          <w:sz w:val="28"/>
          <w:szCs w:val="28"/>
          <w:lang w:val="en-US" w:eastAsia="zh-CN"/>
        </w:rPr>
        <w:t>学校</w:t>
      </w:r>
      <w:r>
        <w:rPr>
          <w:rFonts w:hint="eastAsia" w:ascii="仿宋" w:hAnsi="仿宋" w:eastAsia="仿宋" w:cs="仿宋"/>
          <w:color w:val="auto"/>
          <w:sz w:val="28"/>
          <w:szCs w:val="28"/>
        </w:rPr>
        <w:t>开设赛艇、皮划艇、田径、射箭、摔跤、曲棍球等6大项目，并与兄弟训练单位联合开设击剑、羽毛球、游泳、乒乓球、篮球等5个训练项目。近年来，学校还与区内十余所中小学校开展多个运动项目的联合办训，努力提升我区</w:t>
      </w:r>
      <w:r>
        <w:rPr>
          <w:rFonts w:hint="eastAsia" w:ascii="仿宋" w:hAnsi="仿宋" w:eastAsia="仿宋" w:cs="仿宋"/>
          <w:color w:val="auto"/>
          <w:sz w:val="28"/>
          <w:szCs w:val="28"/>
          <w:lang w:val="en-US" w:eastAsia="zh-CN"/>
        </w:rPr>
        <w:t>青少年运动员的运动能力与竞技水平</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00"/>
        <w:textAlignment w:val="auto"/>
        <w:rPr>
          <w:rFonts w:hint="eastAsia" w:ascii="仿宋" w:hAnsi="仿宋" w:eastAsia="仿宋" w:cs="仿宋"/>
          <w:sz w:val="28"/>
          <w:szCs w:val="28"/>
        </w:rPr>
      </w:pPr>
      <w:r>
        <w:rPr>
          <w:rFonts w:hint="eastAsia" w:ascii="仿宋" w:hAnsi="仿宋" w:eastAsia="仿宋" w:cs="仿宋"/>
          <w:sz w:val="28"/>
          <w:szCs w:val="28"/>
        </w:rPr>
        <w:t>学校先后被国家体育总局评为“国家重点高水平体育后备人才基地”、“国家高水平体育后备人才基地”、“国家赛艇、皮划艇高水平体育后备人才基地”、“国家帆船、帆板高水平体育后备人才基地”、“国家少年赛艇后备队”等</w:t>
      </w:r>
      <w:r>
        <w:rPr>
          <w:rFonts w:hint="eastAsia" w:ascii="仿宋" w:hAnsi="仿宋" w:eastAsia="仿宋" w:cs="仿宋"/>
          <w:sz w:val="28"/>
          <w:szCs w:val="28"/>
          <w:lang w:val="en-US" w:eastAsia="zh-CN"/>
        </w:rPr>
        <w:t>荣誉</w:t>
      </w:r>
      <w:r>
        <w:rPr>
          <w:rFonts w:hint="eastAsia" w:ascii="仿宋" w:hAnsi="仿宋" w:eastAsia="仿宋" w:cs="仿宋"/>
          <w:sz w:val="28"/>
          <w:szCs w:val="28"/>
        </w:rPr>
        <w:t>称号。近年来，学校连续三届被评为“上海市文明单位”。其中，我校培养和输送的赛艇运动员张灵和队友团结合作夺得东京奥运会赛艇比赛女子四人双桨项目金牌，为青浦区实现了奥运金牌零的突破。</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在新的转型发展</w:t>
      </w:r>
      <w:r>
        <w:rPr>
          <w:rFonts w:hint="eastAsia" w:ascii="仿宋" w:hAnsi="仿宋" w:eastAsia="仿宋" w:cs="仿宋"/>
          <w:color w:val="auto"/>
          <w:sz w:val="28"/>
          <w:szCs w:val="28"/>
        </w:rPr>
        <w:t>时期，</w:t>
      </w:r>
      <w:r>
        <w:rPr>
          <w:rFonts w:hint="eastAsia" w:ascii="仿宋" w:hAnsi="仿宋" w:eastAsia="仿宋" w:cs="仿宋"/>
          <w:color w:val="auto"/>
          <w:sz w:val="28"/>
          <w:szCs w:val="28"/>
          <w:lang w:val="en-US" w:eastAsia="zh-CN"/>
        </w:rPr>
        <w:t>学校</w:t>
      </w:r>
      <w:r>
        <w:rPr>
          <w:rFonts w:hint="eastAsia" w:ascii="仿宋" w:hAnsi="仿宋" w:eastAsia="仿宋" w:cs="仿宋"/>
          <w:color w:val="auto"/>
          <w:sz w:val="28"/>
          <w:szCs w:val="28"/>
        </w:rPr>
        <w:t>将进一步</w:t>
      </w:r>
      <w:r>
        <w:rPr>
          <w:rFonts w:hint="eastAsia" w:ascii="仿宋" w:hAnsi="仿宋" w:eastAsia="仿宋" w:cs="仿宋"/>
          <w:color w:val="auto"/>
          <w:sz w:val="28"/>
          <w:szCs w:val="28"/>
          <w:lang w:val="en-US" w:eastAsia="zh-CN"/>
        </w:rPr>
        <w:t>加</w:t>
      </w:r>
      <w:r>
        <w:rPr>
          <w:rFonts w:hint="eastAsia" w:ascii="仿宋" w:hAnsi="仿宋" w:eastAsia="仿宋" w:cs="仿宋"/>
          <w:color w:val="auto"/>
          <w:sz w:val="28"/>
          <w:szCs w:val="28"/>
        </w:rPr>
        <w:t>强体教融合，紧紧围绕“</w:t>
      </w:r>
      <w:r>
        <w:rPr>
          <w:rFonts w:hint="eastAsia" w:ascii="仿宋" w:hAnsi="仿宋" w:eastAsia="仿宋" w:cs="仿宋"/>
          <w:color w:val="auto"/>
          <w:sz w:val="28"/>
          <w:szCs w:val="28"/>
          <w:lang w:val="en-US" w:eastAsia="zh-CN"/>
        </w:rPr>
        <w:t>体强、学好、品优</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育人目标</w:t>
      </w:r>
      <w:r>
        <w:rPr>
          <w:rFonts w:hint="eastAsia" w:ascii="仿宋" w:hAnsi="仿宋" w:eastAsia="仿宋" w:cs="仿宋"/>
          <w:color w:val="auto"/>
          <w:sz w:val="28"/>
          <w:szCs w:val="28"/>
        </w:rPr>
        <w:t>，引导学生身心两健，德体</w:t>
      </w:r>
      <w:r>
        <w:rPr>
          <w:rFonts w:hint="eastAsia" w:ascii="仿宋" w:hAnsi="仿宋" w:eastAsia="仿宋" w:cs="仿宋"/>
          <w:color w:val="auto"/>
          <w:sz w:val="28"/>
          <w:szCs w:val="28"/>
          <w:lang w:val="en-US" w:eastAsia="zh-CN"/>
        </w:rPr>
        <w:t>双修</w:t>
      </w:r>
      <w:r>
        <w:rPr>
          <w:rFonts w:hint="eastAsia" w:ascii="仿宋" w:hAnsi="仿宋" w:eastAsia="仿宋" w:cs="仿宋"/>
          <w:color w:val="auto"/>
          <w:sz w:val="28"/>
          <w:szCs w:val="28"/>
        </w:rPr>
        <w:t>，德智双全，</w:t>
      </w:r>
      <w:r>
        <w:rPr>
          <w:rFonts w:hint="eastAsia" w:ascii="仿宋" w:hAnsi="仿宋" w:eastAsia="仿宋" w:cs="仿宋"/>
          <w:color w:val="auto"/>
          <w:sz w:val="28"/>
          <w:szCs w:val="28"/>
          <w:lang w:val="en-US" w:eastAsia="zh-CN"/>
        </w:rPr>
        <w:t>努力实现</w:t>
      </w:r>
      <w:r>
        <w:rPr>
          <w:rFonts w:hint="eastAsia" w:ascii="仿宋" w:hAnsi="仿宋" w:eastAsia="仿宋" w:cs="仿宋"/>
          <w:color w:val="auto"/>
          <w:sz w:val="28"/>
          <w:szCs w:val="28"/>
        </w:rPr>
        <w:t>学业成绩与运动水平的“双丰收”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rPr>
        <w:t>青少年</w:t>
      </w:r>
      <w:r>
        <w:rPr>
          <w:rFonts w:hint="eastAsia" w:ascii="仿宋" w:hAnsi="仿宋" w:eastAsia="仿宋" w:cs="仿宋"/>
          <w:color w:val="auto"/>
          <w:sz w:val="28"/>
          <w:szCs w:val="28"/>
          <w:lang w:val="en-US" w:eastAsia="zh-CN"/>
        </w:rPr>
        <w:t>运动员</w:t>
      </w:r>
      <w:r>
        <w:rPr>
          <w:rFonts w:hint="eastAsia" w:ascii="仿宋" w:hAnsi="仿宋" w:eastAsia="仿宋" w:cs="仿宋"/>
          <w:color w:val="auto"/>
          <w:sz w:val="28"/>
          <w:szCs w:val="28"/>
        </w:rPr>
        <w:t>终身发展创造有利条件，为国家体育输送</w:t>
      </w:r>
      <w:r>
        <w:rPr>
          <w:rFonts w:hint="eastAsia" w:ascii="仿宋" w:hAnsi="仿宋" w:eastAsia="仿宋" w:cs="仿宋"/>
          <w:color w:val="auto"/>
          <w:sz w:val="28"/>
          <w:szCs w:val="28"/>
          <w:lang w:val="en-US" w:eastAsia="zh-CN"/>
        </w:rPr>
        <w:t>更多</w:t>
      </w:r>
      <w:r>
        <w:rPr>
          <w:rFonts w:hint="eastAsia" w:ascii="仿宋" w:hAnsi="仿宋" w:eastAsia="仿宋" w:cs="仿宋"/>
          <w:color w:val="auto"/>
          <w:sz w:val="28"/>
          <w:szCs w:val="28"/>
        </w:rPr>
        <w:t>高水平体育后备</w:t>
      </w:r>
      <w:r>
        <w:rPr>
          <w:rFonts w:hint="eastAsia" w:ascii="仿宋" w:hAnsi="仿宋" w:eastAsia="仿宋" w:cs="仿宋"/>
          <w:color w:val="auto"/>
          <w:sz w:val="28"/>
          <w:szCs w:val="28"/>
          <w:lang w:val="en-US" w:eastAsia="zh-CN"/>
        </w:rPr>
        <w:t>人才</w:t>
      </w:r>
      <w:r>
        <w:rPr>
          <w:rFonts w:hint="eastAsia" w:ascii="仿宋" w:hAnsi="仿宋" w:eastAsia="仿宋" w:cs="仿宋"/>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招生计划</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（一）招生对象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
        </w:rPr>
        <w:t>面向青浦区各小学五年级进行体育特长生招生，招生项目11个，招生人数46人。新招收学生全部实行走读制, 体育训练在少体校及相关训练场馆，文化教育由实验中学教育集团安排教师承担。</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（二）具体项目和名额分配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1、赛艇：5人（男女不限，具有专项基础）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2、皮划艇：5人（男女不限，具有专项基础）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3、田径：短跨中长跑5人（男女不限，具有专项基础）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4、田径：短跑跳远5人(男女不限，具有专项基础）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5、摔跤：5人（男女不限，身体素质好，有发展潜质）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6、射箭：4人（男女不限，具有专项基础）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7、击剑：3人（男女不限，具有专项基础）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8、羽毛球：3人（男女不限，具有专项基础）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9、乒乓球：5人（男女不限，具有专项基础）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10、篮球：3人（男，具有专项基础）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11、游泳：3人（男女不限，具有专项基础）</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根据招生实际情况，招生项目及人数之间可作适当调剂。</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报名条件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bCs/>
          <w:color w:val="auto"/>
          <w:kern w:val="2"/>
          <w:sz w:val="28"/>
          <w:szCs w:val="28"/>
          <w:lang w:val="en-US" w:eastAsia="zh-CN" w:bidi="ar"/>
        </w:rPr>
        <w:t>1、</w:t>
      </w:r>
      <w:r>
        <w:rPr>
          <w:rFonts w:hint="eastAsia" w:ascii="仿宋" w:hAnsi="仿宋" w:eastAsia="仿宋" w:cs="仿宋"/>
          <w:color w:val="auto"/>
          <w:kern w:val="2"/>
          <w:sz w:val="28"/>
          <w:szCs w:val="28"/>
          <w:lang w:val="en-US" w:eastAsia="zh-CN" w:bidi="ar"/>
        </w:rPr>
        <w:t>符合义务教育阶段本区初中报名条件，愿意在初中阶段继续参加体育项目业余训练、赛事活动的本区小学五年级应届毕业生。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
        </w:rPr>
        <w:t>2、学习认真，思想品德好，综合素质评价达到良好及以上，文化课成绩原则上达到良好及以上。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514" w:firstLineChars="200"/>
        <w:jc w:val="both"/>
        <w:textAlignment w:val="auto"/>
        <w:rPr>
          <w:rFonts w:hint="eastAsia" w:ascii="仿宋" w:hAnsi="仿宋" w:eastAsia="仿宋" w:cs="仿宋"/>
          <w:b/>
          <w:bCs/>
          <w:color w:val="auto"/>
          <w:sz w:val="28"/>
          <w:szCs w:val="28"/>
        </w:rPr>
      </w:pPr>
      <w:r>
        <w:rPr>
          <w:rFonts w:hint="eastAsia" w:ascii="仿宋" w:hAnsi="仿宋" w:eastAsia="仿宋" w:cs="仿宋"/>
          <w:color w:val="auto"/>
          <w:kern w:val="2"/>
          <w:sz w:val="28"/>
          <w:szCs w:val="28"/>
          <w:lang w:val="en-US" w:eastAsia="zh-CN" w:bidi="ar"/>
        </w:rPr>
        <w:t>3、身体素质好，无基础疾病，具有相应体育项目专项基础和发展潜力的学生。</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514"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rPr>
        <w:t>报名时间和方法</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报名时间：3月25日---4月10日</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报名方法：</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1108" w:leftChars="200" w:hanging="514" w:hanging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到</w:t>
      </w:r>
      <w:r>
        <w:rPr>
          <w:rFonts w:hint="eastAsia" w:ascii="仿宋" w:hAnsi="仿宋" w:eastAsia="仿宋" w:cs="仿宋"/>
          <w:color w:val="auto"/>
          <w:sz w:val="28"/>
          <w:szCs w:val="28"/>
        </w:rPr>
        <w:t>所在</w:t>
      </w:r>
      <w:r>
        <w:rPr>
          <w:rFonts w:hint="eastAsia" w:ascii="仿宋" w:hAnsi="仿宋" w:eastAsia="仿宋" w:cs="仿宋"/>
          <w:color w:val="auto"/>
          <w:sz w:val="28"/>
          <w:szCs w:val="28"/>
          <w:lang w:val="en-US" w:eastAsia="zh-CN"/>
        </w:rPr>
        <w:t>小学负责招生的相关</w:t>
      </w:r>
      <w:r>
        <w:rPr>
          <w:rFonts w:hint="eastAsia" w:ascii="仿宋" w:hAnsi="仿宋" w:eastAsia="仿宋" w:cs="仿宋"/>
          <w:color w:val="auto"/>
          <w:sz w:val="28"/>
          <w:szCs w:val="28"/>
        </w:rPr>
        <w:t>老师处领取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2024</w:t>
      </w:r>
      <w:r>
        <w:rPr>
          <w:rFonts w:hint="eastAsia" w:ascii="仿宋" w:hAnsi="仿宋" w:eastAsia="仿宋" w:cs="仿宋"/>
          <w:color w:val="auto"/>
          <w:sz w:val="28"/>
          <w:szCs w:val="28"/>
        </w:rPr>
        <w:t>年青浦区少体校招生</w:t>
      </w:r>
      <w:r>
        <w:rPr>
          <w:rFonts w:hint="eastAsia" w:ascii="仿宋" w:hAnsi="仿宋" w:eastAsia="仿宋" w:cs="仿宋"/>
          <w:color w:val="auto"/>
          <w:sz w:val="28"/>
          <w:szCs w:val="28"/>
          <w:lang w:val="en-US" w:eastAsia="zh-CN"/>
        </w:rPr>
        <w:t>报名表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附件1</w:t>
      </w:r>
      <w:r>
        <w:rPr>
          <w:rFonts w:hint="eastAsia" w:ascii="仿宋" w:hAnsi="仿宋" w:eastAsia="仿宋" w:cs="仿宋"/>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1108" w:leftChars="200" w:hanging="514" w:hanging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自行登陆</w:t>
      </w:r>
      <w:r>
        <w:rPr>
          <w:rFonts w:hint="eastAsia" w:ascii="仿宋" w:hAnsi="仿宋" w:eastAsia="仿宋" w:cs="仿宋"/>
          <w:color w:val="auto"/>
          <w:sz w:val="28"/>
          <w:szCs w:val="28"/>
          <w:lang w:val="en-US" w:eastAsia="zh-CN"/>
        </w:rPr>
        <w:t>青浦</w:t>
      </w:r>
      <w:r>
        <w:rPr>
          <w:rFonts w:hint="eastAsia" w:ascii="仿宋" w:hAnsi="仿宋" w:eastAsia="仿宋" w:cs="仿宋"/>
          <w:color w:val="auto"/>
          <w:sz w:val="28"/>
          <w:szCs w:val="28"/>
        </w:rPr>
        <w:t>区教育局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体育局</w:t>
      </w:r>
      <w:r>
        <w:rPr>
          <w:rFonts w:hint="eastAsia" w:ascii="仿宋" w:hAnsi="仿宋" w:eastAsia="仿宋" w:cs="仿宋"/>
          <w:color w:val="auto"/>
          <w:sz w:val="28"/>
          <w:szCs w:val="28"/>
          <w:lang w:val="en-US" w:eastAsia="zh-CN"/>
        </w:rPr>
        <w:t>、实验中学、少体校等网站或招生</w:t>
      </w:r>
      <w:r>
        <w:rPr>
          <w:rFonts w:hint="eastAsia" w:ascii="仿宋" w:hAnsi="仿宋" w:eastAsia="仿宋" w:cs="仿宋"/>
          <w:color w:val="auto"/>
          <w:sz w:val="28"/>
          <w:szCs w:val="28"/>
        </w:rPr>
        <w:t>微信</w:t>
      </w:r>
      <w:r>
        <w:rPr>
          <w:rFonts w:hint="eastAsia" w:ascii="仿宋" w:hAnsi="仿宋" w:eastAsia="仿宋" w:cs="仿宋"/>
          <w:color w:val="auto"/>
          <w:sz w:val="28"/>
          <w:szCs w:val="28"/>
          <w:lang w:val="en-US" w:eastAsia="zh-CN"/>
        </w:rPr>
        <w:t>推送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下载《</w:t>
      </w:r>
      <w:r>
        <w:rPr>
          <w:rFonts w:hint="eastAsia" w:ascii="仿宋" w:hAnsi="仿宋" w:eastAsia="仿宋" w:cs="仿宋"/>
          <w:color w:val="auto"/>
          <w:sz w:val="28"/>
          <w:szCs w:val="28"/>
          <w:lang w:val="en-US" w:eastAsia="zh-CN"/>
        </w:rPr>
        <w:t>2024</w:t>
      </w:r>
      <w:r>
        <w:rPr>
          <w:rFonts w:hint="eastAsia" w:ascii="仿宋" w:hAnsi="仿宋" w:eastAsia="仿宋" w:cs="仿宋"/>
          <w:color w:val="auto"/>
          <w:sz w:val="28"/>
          <w:szCs w:val="28"/>
        </w:rPr>
        <w:t>年青浦区少体校招生报名表》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附件1</w:t>
      </w:r>
      <w:r>
        <w:rPr>
          <w:rFonts w:hint="eastAsia" w:ascii="仿宋" w:hAnsi="仿宋" w:eastAsia="仿宋" w:cs="仿宋"/>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1108" w:leftChars="200" w:hanging="514"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以学校为单位或自行将《报名表》（需毕业学校校长签名并盖章）以及身份证、电子学生证、比赛成绩佐证材料等复印件，</w:t>
      </w:r>
      <w:r>
        <w:rPr>
          <w:rFonts w:hint="eastAsia" w:ascii="仿宋" w:hAnsi="仿宋" w:eastAsia="仿宋" w:cs="仿宋"/>
          <w:color w:val="auto"/>
          <w:sz w:val="28"/>
          <w:szCs w:val="28"/>
        </w:rPr>
        <w:t>报送至少体校门卫室（青浦区海盈路5055号）。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594" w:leftChars="0" w:firstLine="514"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报考</w:t>
      </w:r>
      <w:r>
        <w:rPr>
          <w:rFonts w:hint="eastAsia" w:ascii="仿宋" w:hAnsi="仿宋" w:eastAsia="仿宋" w:cs="仿宋"/>
          <w:color w:val="auto"/>
          <w:sz w:val="28"/>
          <w:szCs w:val="28"/>
        </w:rPr>
        <w:t>咨询</w:t>
      </w:r>
      <w:r>
        <w:rPr>
          <w:rFonts w:hint="eastAsia" w:ascii="仿宋" w:hAnsi="仿宋" w:eastAsia="仿宋" w:cs="仿宋"/>
          <w:color w:val="auto"/>
          <w:sz w:val="28"/>
          <w:szCs w:val="28"/>
          <w:lang w:val="en-US" w:eastAsia="zh-CN"/>
        </w:rPr>
        <w:t>时间：</w:t>
      </w:r>
      <w:r>
        <w:rPr>
          <w:rFonts w:hint="eastAsia" w:ascii="仿宋" w:hAnsi="仿宋" w:eastAsia="仿宋" w:cs="仿宋"/>
          <w:color w:val="auto"/>
          <w:sz w:val="28"/>
          <w:szCs w:val="28"/>
        </w:rPr>
        <w:t>8:30-16:00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工作日</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056" w:firstLineChars="8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rPr>
        <w:t>林老师：59206296，13370288713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94" w:leftChars="0" w:firstLine="2570" w:firstLineChars="10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张老师：18017150955（微信同号）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14"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校园开放日：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firstLine="514"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3月31日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周六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上午9:00，</w:t>
      </w:r>
      <w:r>
        <w:rPr>
          <w:rFonts w:hint="eastAsia" w:ascii="仿宋" w:hAnsi="仿宋" w:eastAsia="仿宋" w:cs="仿宋"/>
          <w:color w:val="auto"/>
          <w:sz w:val="28"/>
          <w:szCs w:val="28"/>
          <w:lang w:val="en-US" w:eastAsia="zh-CN"/>
        </w:rPr>
        <w:t>在青浦区少体校（海盈路5055号）举办校园开放日，诚邀有</w:t>
      </w:r>
      <w:r>
        <w:rPr>
          <w:rFonts w:hint="eastAsia" w:ascii="仿宋" w:hAnsi="仿宋" w:eastAsia="仿宋" w:cs="仿宋"/>
          <w:color w:val="auto"/>
          <w:sz w:val="28"/>
          <w:szCs w:val="28"/>
        </w:rPr>
        <w:t>意向</w:t>
      </w:r>
      <w:r>
        <w:rPr>
          <w:rFonts w:hint="eastAsia" w:ascii="仿宋" w:hAnsi="仿宋" w:eastAsia="仿宋" w:cs="仿宋"/>
          <w:color w:val="auto"/>
          <w:sz w:val="28"/>
          <w:szCs w:val="28"/>
          <w:lang w:val="en-US" w:eastAsia="zh-CN"/>
        </w:rPr>
        <w:t>报考、符合招生条件的</w:t>
      </w:r>
      <w:r>
        <w:rPr>
          <w:rFonts w:hint="eastAsia" w:ascii="仿宋" w:hAnsi="仿宋" w:eastAsia="仿宋" w:cs="仿宋"/>
          <w:color w:val="auto"/>
          <w:sz w:val="28"/>
          <w:szCs w:val="28"/>
        </w:rPr>
        <w:t>学生及家长来校参观、听取学校介绍</w:t>
      </w:r>
      <w:r>
        <w:rPr>
          <w:rFonts w:hint="eastAsia" w:ascii="仿宋" w:hAnsi="仿宋" w:eastAsia="仿宋" w:cs="仿宋"/>
          <w:color w:val="auto"/>
          <w:sz w:val="28"/>
          <w:szCs w:val="28"/>
          <w:lang w:val="en-US" w:eastAsia="zh-CN"/>
        </w:rPr>
        <w:t>以</w:t>
      </w:r>
      <w:r>
        <w:rPr>
          <w:rFonts w:hint="eastAsia" w:ascii="仿宋" w:hAnsi="仿宋" w:eastAsia="仿宋" w:cs="仿宋"/>
          <w:color w:val="auto"/>
          <w:sz w:val="28"/>
          <w:szCs w:val="28"/>
        </w:rPr>
        <w:t>及接受报名咨询等。</w:t>
      </w:r>
      <w:r>
        <w:rPr>
          <w:rFonts w:hint="eastAsia" w:ascii="仿宋" w:hAnsi="仿宋" w:eastAsia="仿宋" w:cs="仿宋"/>
          <w:sz w:val="28"/>
          <w:szCs w:val="28"/>
        </w:rPr>
        <w:t>如有意向，请</w:t>
      </w:r>
      <w:r>
        <w:rPr>
          <w:rFonts w:hint="eastAsia" w:ascii="仿宋" w:hAnsi="仿宋" w:eastAsia="仿宋" w:cs="仿宋"/>
          <w:sz w:val="28"/>
          <w:szCs w:val="28"/>
          <w:lang w:val="en-US" w:eastAsia="zh-CN"/>
        </w:rPr>
        <w:t>扫码</w:t>
      </w:r>
      <w:r>
        <w:rPr>
          <w:rFonts w:hint="eastAsia" w:ascii="仿宋" w:hAnsi="仿宋" w:eastAsia="仿宋" w:cs="仿宋"/>
          <w:sz w:val="28"/>
          <w:szCs w:val="28"/>
        </w:rPr>
        <w:t>进行预约登记，以便学校更好地开展此项工作。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514"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1677035" cy="1677035"/>
            <wp:effectExtent l="0" t="0" r="18415" b="18415"/>
            <wp:docPr id="1" name="图片 1" descr="3b344c2bd5836b6170376173a2b5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344c2bd5836b6170376173a2b54dc"/>
                    <pic:cNvPicPr>
                      <a:picLocks noChangeAspect="1"/>
                    </pic:cNvPicPr>
                  </pic:nvPicPr>
                  <pic:blipFill>
                    <a:blip r:embed="rId5"/>
                    <a:stretch>
                      <a:fillRect/>
                    </a:stretch>
                  </pic:blipFill>
                  <pic:spPr>
                    <a:xfrm>
                      <a:off x="0" y="0"/>
                      <a:ext cx="1677035" cy="167703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514"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报考</w:t>
      </w:r>
      <w:r>
        <w:rPr>
          <w:rFonts w:hint="eastAsia" w:ascii="仿宋" w:hAnsi="仿宋" w:eastAsia="仿宋" w:cs="仿宋"/>
          <w:b/>
          <w:bCs/>
          <w:color w:val="auto"/>
          <w:sz w:val="28"/>
          <w:szCs w:val="28"/>
        </w:rPr>
        <w:t>测试</w:t>
      </w:r>
      <w:r>
        <w:rPr>
          <w:rFonts w:hint="eastAsia" w:ascii="仿宋" w:hAnsi="仿宋" w:eastAsia="仿宋" w:cs="仿宋"/>
          <w:b/>
          <w:bCs/>
          <w:color w:val="auto"/>
          <w:sz w:val="28"/>
          <w:szCs w:val="28"/>
          <w:lang w:val="en-US" w:eastAsia="zh-CN"/>
        </w:rPr>
        <w:t>安排：</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体育综合测试</w:t>
      </w:r>
      <w:r>
        <w:rPr>
          <w:rFonts w:hint="eastAsia" w:ascii="仿宋" w:hAnsi="仿宋" w:eastAsia="仿宋" w:cs="仿宋"/>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594" w:left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（1）时间：</w:t>
      </w:r>
      <w:r>
        <w:rPr>
          <w:rFonts w:hint="eastAsia" w:ascii="仿宋" w:hAnsi="仿宋" w:eastAsia="仿宋" w:cs="仿宋"/>
          <w:b w:val="0"/>
          <w:bCs w:val="0"/>
          <w:color w:val="auto"/>
          <w:sz w:val="28"/>
          <w:szCs w:val="28"/>
        </w:rPr>
        <w:t>4月13日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周六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上午8:00-11:00</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594" w:left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地点：青浦区</w:t>
      </w:r>
      <w:r>
        <w:rPr>
          <w:rFonts w:hint="eastAsia" w:ascii="仿宋" w:hAnsi="仿宋" w:eastAsia="仿宋" w:cs="仿宋"/>
          <w:b w:val="0"/>
          <w:bCs w:val="0"/>
          <w:color w:val="auto"/>
          <w:sz w:val="28"/>
          <w:szCs w:val="28"/>
        </w:rPr>
        <w:t>少体校（海盈路5055号）</w:t>
      </w:r>
    </w:p>
    <w:p>
      <w:pPr>
        <w:keepNext w:val="0"/>
        <w:keepLines w:val="0"/>
        <w:pageBreakBefore w:val="0"/>
        <w:widowControl w:val="0"/>
        <w:kinsoku/>
        <w:wordWrap/>
        <w:overflowPunct/>
        <w:topLinePunct w:val="0"/>
        <w:autoSpaceDE/>
        <w:autoSpaceDN/>
        <w:bidi w:val="0"/>
        <w:adjustRightInd/>
        <w:snapToGrid/>
        <w:spacing w:line="380" w:lineRule="exact"/>
        <w:ind w:firstLine="1028" w:firstLineChars="4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（综合测试后，</w:t>
      </w:r>
      <w:r>
        <w:rPr>
          <w:rFonts w:hint="eastAsia" w:ascii="仿宋" w:hAnsi="仿宋" w:eastAsia="仿宋" w:cs="仿宋"/>
          <w:color w:val="auto"/>
          <w:sz w:val="28"/>
          <w:szCs w:val="28"/>
        </w:rPr>
        <w:t>游泳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乒乓球</w:t>
      </w:r>
      <w:r>
        <w:rPr>
          <w:rFonts w:hint="eastAsia" w:ascii="仿宋" w:hAnsi="仿宋" w:eastAsia="仿宋" w:cs="仿宋"/>
          <w:color w:val="auto"/>
          <w:sz w:val="28"/>
          <w:szCs w:val="28"/>
        </w:rPr>
        <w:t>项目</w:t>
      </w:r>
      <w:r>
        <w:rPr>
          <w:rFonts w:hint="eastAsia" w:ascii="仿宋" w:hAnsi="仿宋" w:eastAsia="仿宋" w:cs="仿宋"/>
          <w:color w:val="auto"/>
          <w:sz w:val="28"/>
          <w:szCs w:val="28"/>
          <w:lang w:val="en-US" w:eastAsia="zh-CN"/>
        </w:rPr>
        <w:t>还需进行专项测试，</w:t>
      </w:r>
      <w:r>
        <w:rPr>
          <w:rFonts w:hint="eastAsia" w:ascii="仿宋" w:hAnsi="仿宋" w:eastAsia="仿宋" w:cs="仿宋"/>
          <w:color w:val="auto"/>
          <w:sz w:val="28"/>
          <w:szCs w:val="28"/>
        </w:rPr>
        <w:t>具体事宜另行通知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14" w:firstLineChars="200"/>
        <w:jc w:val="left"/>
        <w:textAlignment w:val="auto"/>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b/>
          <w:color w:val="auto"/>
          <w:sz w:val="28"/>
          <w:szCs w:val="28"/>
        </w:rPr>
        <w:t>面试</w:t>
      </w:r>
      <w:r>
        <w:rPr>
          <w:rFonts w:hint="eastAsia" w:ascii="仿宋" w:hAnsi="仿宋" w:eastAsia="仿宋" w:cs="仿宋"/>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594" w:left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（1）时间：</w:t>
      </w:r>
      <w:r>
        <w:rPr>
          <w:rFonts w:hint="eastAsia" w:ascii="仿宋" w:hAnsi="仿宋" w:eastAsia="仿宋" w:cs="仿宋"/>
          <w:b w:val="0"/>
          <w:bCs w:val="0"/>
          <w:color w:val="auto"/>
          <w:sz w:val="28"/>
          <w:szCs w:val="28"/>
        </w:rPr>
        <w:t>4月1</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周日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上午8:00-11:00</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594" w:left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地点：青浦区</w:t>
      </w:r>
      <w:r>
        <w:rPr>
          <w:rFonts w:hint="eastAsia" w:ascii="仿宋" w:hAnsi="仿宋" w:eastAsia="仿宋" w:cs="仿宋"/>
          <w:b w:val="0"/>
          <w:bCs w:val="0"/>
          <w:color w:val="auto"/>
          <w:sz w:val="28"/>
          <w:szCs w:val="28"/>
        </w:rPr>
        <w:t>少体校（海盈路5055号）</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1028" w:firstLineChars="4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kern w:val="0"/>
          <w:sz w:val="28"/>
          <w:szCs w:val="28"/>
          <w:lang w:val="en-US" w:eastAsia="zh-CN" w:bidi="ar"/>
        </w:rPr>
        <w:t>（来校参加面试，须携带四年级、五年级《成长记录手册》）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514" w:firstLineChars="200"/>
        <w:textAlignment w:val="auto"/>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lang w:val="en-US" w:eastAsia="zh-CN"/>
        </w:rPr>
        <w:t>六、</w:t>
      </w:r>
      <w:r>
        <w:rPr>
          <w:rFonts w:hint="eastAsia" w:ascii="仿宋" w:hAnsi="仿宋" w:eastAsia="仿宋" w:cs="仿宋"/>
          <w:b/>
          <w:bCs/>
          <w:color w:val="auto"/>
          <w:kern w:val="2"/>
          <w:sz w:val="28"/>
          <w:szCs w:val="28"/>
        </w:rPr>
        <w:t>录取办法</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514"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rPr>
        <w:t>本</w:t>
      </w:r>
      <w:r>
        <w:rPr>
          <w:rFonts w:hint="eastAsia" w:ascii="仿宋" w:hAnsi="仿宋" w:eastAsia="仿宋" w:cs="仿宋"/>
          <w:bCs/>
          <w:color w:val="auto"/>
          <w:sz w:val="28"/>
          <w:szCs w:val="28"/>
        </w:rPr>
        <w:t>次招生根据</w:t>
      </w:r>
      <w:r>
        <w:rPr>
          <w:rFonts w:hint="eastAsia" w:ascii="仿宋" w:hAnsi="仿宋" w:eastAsia="仿宋" w:cs="仿宋"/>
          <w:color w:val="auto"/>
          <w:sz w:val="28"/>
          <w:szCs w:val="28"/>
        </w:rPr>
        <w:t>考生体育综合测试和面试成绩，按总分从高到低进行录取，如出现综合分数并列，则优先录取专项测试和比赛成绩两项分数之和高的学</w:t>
      </w:r>
      <w:r>
        <w:rPr>
          <w:rFonts w:hint="eastAsia" w:ascii="仿宋" w:hAnsi="仿宋" w:eastAsia="仿宋" w:cs="仿宋"/>
          <w:bCs/>
          <w:color w:val="auto"/>
          <w:sz w:val="28"/>
          <w:szCs w:val="28"/>
        </w:rPr>
        <w:t>生。4月</w:t>
      </w:r>
      <w:r>
        <w:rPr>
          <w:rFonts w:hint="eastAsia" w:ascii="仿宋" w:hAnsi="仿宋" w:eastAsia="仿宋" w:cs="仿宋"/>
          <w:bCs/>
          <w:color w:val="auto"/>
          <w:sz w:val="28"/>
          <w:szCs w:val="28"/>
          <w:lang w:val="en-US" w:eastAsia="zh-CN"/>
        </w:rPr>
        <w:t>下旬</w:t>
      </w:r>
      <w:r>
        <w:rPr>
          <w:rFonts w:hint="eastAsia" w:ascii="仿宋" w:hAnsi="仿宋" w:eastAsia="仿宋" w:cs="仿宋"/>
          <w:bCs/>
          <w:color w:val="auto"/>
          <w:sz w:val="28"/>
          <w:szCs w:val="28"/>
        </w:rPr>
        <w:t>，最终录取名单由招生工作领导小组确认，并予以公示五个工作日后，由青浦区少体校统一发放给录取学生原学校，并办理相关入学手续。</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514" w:firstLineChars="200"/>
        <w:textAlignment w:val="auto"/>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rPr>
        <w:t>附件</w:t>
      </w:r>
    </w:p>
    <w:p>
      <w:pPr>
        <w:keepNext w:val="0"/>
        <w:keepLines w:val="0"/>
        <w:pageBreakBefore w:val="0"/>
        <w:kinsoku/>
        <w:wordWrap/>
        <w:overflowPunct/>
        <w:topLinePunct w:val="0"/>
        <w:autoSpaceDE/>
        <w:autoSpaceDN/>
        <w:bidi w:val="0"/>
        <w:adjustRightInd/>
        <w:snapToGrid/>
        <w:spacing w:line="380" w:lineRule="exact"/>
        <w:ind w:firstLine="514"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年青浦区少年业余体育学校招生报名表；</w:t>
      </w:r>
    </w:p>
    <w:p>
      <w:pPr>
        <w:keepNext w:val="0"/>
        <w:keepLines w:val="0"/>
        <w:pageBreakBefore w:val="0"/>
        <w:kinsoku/>
        <w:wordWrap/>
        <w:overflowPunct/>
        <w:topLinePunct w:val="0"/>
        <w:autoSpaceDE/>
        <w:autoSpaceDN/>
        <w:bidi w:val="0"/>
        <w:adjustRightInd/>
        <w:snapToGrid/>
        <w:spacing w:line="380" w:lineRule="exact"/>
        <w:ind w:firstLine="514"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年青浦区少年业余体育学校招生体育综合测试</w:t>
      </w:r>
      <w:r>
        <w:rPr>
          <w:rFonts w:hint="eastAsia" w:ascii="仿宋" w:hAnsi="仿宋" w:eastAsia="仿宋" w:cs="仿宋"/>
          <w:color w:val="auto"/>
          <w:sz w:val="28"/>
          <w:szCs w:val="28"/>
          <w:lang w:val="en-US" w:eastAsia="zh-CN"/>
        </w:rPr>
        <w:t>细则和办法</w:t>
      </w:r>
    </w:p>
    <w:p>
      <w:pPr>
        <w:keepNext w:val="0"/>
        <w:keepLines w:val="0"/>
        <w:pageBreakBefore w:val="0"/>
        <w:kinsoku/>
        <w:wordWrap/>
        <w:overflowPunct/>
        <w:topLinePunct w:val="0"/>
        <w:autoSpaceDE/>
        <w:autoSpaceDN/>
        <w:bidi w:val="0"/>
        <w:adjustRightInd/>
        <w:snapToGrid/>
        <w:spacing w:line="380" w:lineRule="exact"/>
        <w:ind w:firstLine="514"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年青浦区少年业余体育学校招生体育综合测试评分标准；</w:t>
      </w:r>
    </w:p>
    <w:p>
      <w:pPr>
        <w:keepNext w:val="0"/>
        <w:keepLines w:val="0"/>
        <w:pageBreakBefore w:val="0"/>
        <w:kinsoku/>
        <w:wordWrap/>
        <w:overflowPunct/>
        <w:topLinePunct w:val="0"/>
        <w:autoSpaceDE/>
        <w:autoSpaceDN/>
        <w:bidi w:val="0"/>
        <w:adjustRightInd/>
        <w:snapToGrid/>
        <w:spacing w:line="380" w:lineRule="exact"/>
        <w:ind w:firstLine="514"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年青浦区少年业余体育学校招生参赛目录及分值。</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514" w:firstLineChars="200"/>
        <w:textAlignment w:val="auto"/>
        <w:rPr>
          <w:rFonts w:hint="eastAsia" w:ascii="仿宋" w:hAnsi="仿宋" w:eastAsia="仿宋" w:cs="仿宋"/>
          <w:color w:val="auto"/>
          <w:kern w:val="2"/>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514" w:firstLineChars="200"/>
        <w:jc w:val="right"/>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青浦区少年业余体育学校</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514" w:firstLineChars="200"/>
        <w:jc w:val="right"/>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（青浦区实验中学教育集团御澜湾分校）</w:t>
      </w:r>
    </w:p>
    <w:p>
      <w:pPr>
        <w:keepNext w:val="0"/>
        <w:keepLines w:val="0"/>
        <w:pageBreakBefore w:val="0"/>
        <w:kinsoku/>
        <w:wordWrap/>
        <w:overflowPunct/>
        <w:topLinePunct w:val="0"/>
        <w:autoSpaceDE/>
        <w:autoSpaceDN/>
        <w:bidi w:val="0"/>
        <w:adjustRightInd/>
        <w:snapToGrid/>
        <w:spacing w:line="380" w:lineRule="exact"/>
        <w:ind w:firstLine="514" w:firstLineChars="2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2023年4月3日</w:t>
      </w:r>
    </w:p>
    <w:p>
      <w:pPr>
        <w:widowControl/>
        <w:spacing w:line="500" w:lineRule="exact"/>
        <w:jc w:val="left"/>
        <w:rPr>
          <w:rFonts w:ascii="仿宋" w:hAnsi="仿宋" w:eastAsia="仿宋"/>
          <w:color w:val="auto"/>
          <w:szCs w:val="32"/>
        </w:rPr>
      </w:pPr>
      <w:r>
        <w:rPr>
          <w:rFonts w:ascii="仿宋" w:hAnsi="仿宋" w:eastAsia="仿宋"/>
          <w:color w:val="auto"/>
          <w:szCs w:val="32"/>
        </w:rPr>
        <w:br w:type="page"/>
      </w:r>
    </w:p>
    <w:p>
      <w:pPr>
        <w:pStyle w:val="9"/>
        <w:shd w:val="clear" w:color="auto" w:fill="FFFFFF"/>
        <w:spacing w:before="0" w:beforeAutospacing="0" w:after="0" w:afterAutospacing="0" w:line="480" w:lineRule="exact"/>
        <w:rPr>
          <w:rFonts w:ascii="黑体" w:hAnsi="黑体" w:eastAsia="黑体"/>
          <w:color w:val="auto"/>
          <w:sz w:val="32"/>
          <w:szCs w:val="32"/>
        </w:rPr>
      </w:pPr>
      <w:r>
        <w:rPr>
          <w:rFonts w:hint="eastAsia" w:ascii="黑体" w:hAnsi="黑体" w:eastAsia="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32"/>
          <w:szCs w:val="32"/>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年青浦区少年业余体育学校</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32"/>
          <w:szCs w:val="32"/>
        </w:rPr>
      </w:pPr>
      <w:r>
        <w:rPr>
          <w:rFonts w:hint="eastAsia" w:ascii="黑体" w:hAnsi="黑体" w:eastAsia="黑体"/>
          <w:color w:val="auto"/>
          <w:sz w:val="32"/>
          <w:szCs w:val="32"/>
        </w:rPr>
        <w:t>(青浦区实验中学教育集团御澜湾分校)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32"/>
          <w:szCs w:val="32"/>
        </w:rPr>
      </w:pPr>
      <w:r>
        <w:rPr>
          <w:rFonts w:hint="eastAsia" w:ascii="黑体" w:hAnsi="黑体" w:eastAsia="黑体"/>
          <w:color w:val="auto"/>
          <w:sz w:val="32"/>
          <w:szCs w:val="32"/>
        </w:rPr>
        <w:t>招生报名表</w:t>
      </w:r>
    </w:p>
    <w:p>
      <w:pPr>
        <w:spacing w:line="500" w:lineRule="exact"/>
        <w:rPr>
          <w:color w:val="auto"/>
          <w:sz w:val="24"/>
        </w:rPr>
      </w:pPr>
      <w:r>
        <w:rPr>
          <w:rFonts w:hint="eastAsia"/>
          <w:color w:val="auto"/>
          <w:sz w:val="24"/>
        </w:rPr>
        <w:t>毕业学校</w:t>
      </w:r>
      <w:r>
        <w:rPr>
          <w:rFonts w:hint="eastAsia"/>
          <w:color w:val="auto"/>
          <w:sz w:val="24"/>
          <w:lang w:eastAsia="zh-CN"/>
        </w:rPr>
        <w:t>：</w:t>
      </w:r>
      <w:r>
        <w:rPr>
          <w:rFonts w:hint="eastAsia"/>
          <w:color w:val="auto"/>
          <w:sz w:val="24"/>
          <w:lang w:val="en-US" w:eastAsia="zh-CN"/>
        </w:rPr>
        <w:t xml:space="preserve">                             </w:t>
      </w:r>
      <w:r>
        <w:rPr>
          <w:rFonts w:hint="eastAsia"/>
          <w:color w:val="auto"/>
          <w:sz w:val="24"/>
        </w:rPr>
        <w:t>学籍号：</w:t>
      </w:r>
    </w:p>
    <w:tbl>
      <w:tblPr>
        <w:tblStyle w:val="10"/>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83"/>
        <w:gridCol w:w="257"/>
        <w:gridCol w:w="703"/>
        <w:gridCol w:w="1008"/>
        <w:gridCol w:w="237"/>
        <w:gridCol w:w="1395"/>
        <w:gridCol w:w="1320"/>
        <w:gridCol w:w="13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62"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姓名</w:t>
            </w:r>
          </w:p>
        </w:tc>
        <w:tc>
          <w:tcPr>
            <w:tcW w:w="1243" w:type="dxa"/>
            <w:gridSpan w:val="3"/>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008"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性别</w:t>
            </w:r>
          </w:p>
        </w:tc>
        <w:tc>
          <w:tcPr>
            <w:tcW w:w="1632"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出生年月</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Merge w:val="restart"/>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照片（1寸）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262"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身高/厘米</w:t>
            </w:r>
          </w:p>
        </w:tc>
        <w:tc>
          <w:tcPr>
            <w:tcW w:w="1243" w:type="dxa"/>
            <w:gridSpan w:val="3"/>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008"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体重/</w:t>
            </w:r>
            <w:r>
              <w:rPr>
                <w:rFonts w:hint="eastAsia"/>
                <w:color w:val="auto"/>
                <w:sz w:val="24"/>
                <w:lang w:val="en-US" w:eastAsia="zh-CN"/>
              </w:rPr>
              <w:t>k</w:t>
            </w:r>
            <w:r>
              <w:rPr>
                <w:rFonts w:hint="eastAsia"/>
                <w:color w:val="auto"/>
                <w:sz w:val="24"/>
              </w:rPr>
              <w:t>g</w:t>
            </w:r>
          </w:p>
        </w:tc>
        <w:tc>
          <w:tcPr>
            <w:tcW w:w="1632"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报考项目</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05" w:type="dxa"/>
            <w:gridSpan w:val="4"/>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有无其它体育特长项目</w:t>
            </w:r>
          </w:p>
        </w:tc>
        <w:tc>
          <w:tcPr>
            <w:tcW w:w="2640" w:type="dxa"/>
            <w:gridSpan w:val="3"/>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eastAsia"/>
                <w:color w:val="auto"/>
                <w:sz w:val="24"/>
                <w:lang w:val="en-US" w:eastAsia="zh-CN"/>
              </w:rPr>
            </w:pPr>
            <w:r>
              <w:rPr>
                <w:rFonts w:hint="eastAsia"/>
                <w:color w:val="auto"/>
                <w:sz w:val="24"/>
                <w:lang w:val="en-US" w:eastAsia="zh-CN"/>
              </w:rPr>
              <w:t>是否</w:t>
            </w:r>
          </w:p>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愿意调剂</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是/否</w:t>
            </w:r>
          </w:p>
        </w:tc>
        <w:tc>
          <w:tcPr>
            <w:tcW w:w="1759" w:type="dxa"/>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545"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身份证号</w:t>
            </w: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联系人</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45"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居住住址</w:t>
            </w: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联系</w:t>
            </w:r>
            <w:r>
              <w:rPr>
                <w:rFonts w:hint="eastAsia"/>
                <w:color w:val="auto"/>
                <w:sz w:val="24"/>
                <w:lang w:val="en-US" w:eastAsia="zh-CN"/>
              </w:rPr>
              <w:t>人</w:t>
            </w:r>
            <w:r>
              <w:rPr>
                <w:rFonts w:hint="eastAsia"/>
                <w:color w:val="auto"/>
                <w:sz w:val="24"/>
              </w:rPr>
              <w:t>电话</w:t>
            </w:r>
          </w:p>
        </w:tc>
        <w:tc>
          <w:tcPr>
            <w:tcW w:w="3139" w:type="dxa"/>
            <w:gridSpan w:val="2"/>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545" w:type="dxa"/>
            <w:gridSpan w:val="2"/>
            <w:vMerge w:val="restart"/>
            <w:vAlign w:val="center"/>
          </w:tcPr>
          <w:p>
            <w:pPr>
              <w:keepNext w:val="0"/>
              <w:keepLines w:val="0"/>
              <w:suppressLineNumbers w:val="0"/>
              <w:spacing w:before="0" w:beforeAutospacing="0" w:after="0" w:afterAutospacing="0" w:line="360" w:lineRule="exact"/>
              <w:ind w:left="0" w:right="0"/>
              <w:jc w:val="center"/>
              <w:rPr>
                <w:rFonts w:hint="default"/>
                <w:color w:val="auto"/>
                <w:sz w:val="24"/>
              </w:rPr>
            </w:pPr>
            <w:r>
              <w:rPr>
                <w:rFonts w:hint="eastAsia"/>
                <w:color w:val="auto"/>
                <w:sz w:val="24"/>
              </w:rPr>
              <w:t>参加区级及以上体育比赛成绩和获奖证书（提供原件及复印件）</w:t>
            </w: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竞赛名称</w:t>
            </w: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日期</w:t>
            </w: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地点</w:t>
            </w: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取得成绩（名次）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eastAsia" w:eastAsia="仿宋_GB2312"/>
                <w:color w:val="auto"/>
                <w:sz w:val="24"/>
                <w:lang w:val="en-US" w:eastAsia="zh-CN"/>
              </w:rPr>
            </w:pPr>
            <w:r>
              <w:rPr>
                <w:rFonts w:hint="eastAsia"/>
                <w:color w:val="auto"/>
                <w:sz w:val="24"/>
                <w:lang w:val="en-US" w:eastAsia="zh-CN"/>
              </w:rPr>
              <w:t xml:space="preserve"> </w:t>
            </w: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3600" w:type="dxa"/>
            <w:gridSpan w:val="5"/>
            <w:vAlign w:val="center"/>
          </w:tcPr>
          <w:p>
            <w:pPr>
              <w:keepNext w:val="0"/>
              <w:keepLines w:val="0"/>
              <w:suppressLineNumbers w:val="0"/>
              <w:spacing w:before="0" w:beforeAutospacing="0" w:after="0" w:afterAutospacing="0" w:line="500" w:lineRule="exact"/>
              <w:ind w:left="0" w:right="0"/>
              <w:jc w:val="center"/>
              <w:rPr>
                <w:rFonts w:hint="eastAsia"/>
                <w:color w:val="auto"/>
                <w:sz w:val="24"/>
                <w:lang w:val="en-US" w:eastAsia="zh-CN"/>
              </w:rPr>
            </w:pPr>
          </w:p>
        </w:tc>
        <w:tc>
          <w:tcPr>
            <w:tcW w:w="132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380"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1759" w:type="dxa"/>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5" w:type="dxa"/>
            <w:gridSpan w:val="2"/>
            <w:vMerge w:val="restart"/>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综合评定</w:t>
            </w:r>
          </w:p>
        </w:tc>
        <w:tc>
          <w:tcPr>
            <w:tcW w:w="2205" w:type="dxa"/>
            <w:gridSpan w:val="4"/>
            <w:tcBorders>
              <w:right w:val="single" w:color="000000" w:sz="6" w:space="0"/>
              <w:tl2br w:val="single" w:color="auto" w:sz="4" w:space="0"/>
            </w:tcBorders>
            <w:vAlign w:val="center"/>
          </w:tcPr>
          <w:p>
            <w:pPr>
              <w:keepNext w:val="0"/>
              <w:keepLines w:val="0"/>
              <w:suppressLineNumbers w:val="0"/>
              <w:spacing w:before="0" w:beforeAutospacing="0" w:after="0" w:afterAutospacing="0" w:line="500" w:lineRule="exact"/>
              <w:ind w:left="0" w:right="0" w:firstLine="434" w:firstLineChars="200"/>
              <w:jc w:val="both"/>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 xml:space="preserve">学期      </w:t>
            </w:r>
            <w:r>
              <w:rPr>
                <w:rFonts w:hint="eastAsia" w:ascii="仿宋_GB2312" w:hAnsi="仿宋_GB2312" w:cs="仿宋_GB2312"/>
                <w:color w:val="auto"/>
                <w:sz w:val="24"/>
                <w:szCs w:val="24"/>
              </w:rPr>
              <w:t>学科</w:t>
            </w:r>
            <w:r>
              <w:rPr>
                <w:rFonts w:hint="eastAsia" w:ascii="仿宋_GB2312" w:hAnsi="仿宋_GB2312" w:cs="仿宋_GB2312"/>
                <w:color w:val="auto"/>
                <w:sz w:val="24"/>
                <w:szCs w:val="24"/>
                <w:lang w:val="en-US" w:eastAsia="zh-CN"/>
              </w:rPr>
              <w:t xml:space="preserve">     </w:t>
            </w: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w:t>
            </w:r>
          </w:p>
        </w:tc>
        <w:tc>
          <w:tcPr>
            <w:tcW w:w="1395"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语文</w:t>
            </w:r>
          </w:p>
        </w:tc>
        <w:tc>
          <w:tcPr>
            <w:tcW w:w="132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数学</w:t>
            </w:r>
          </w:p>
        </w:tc>
        <w:tc>
          <w:tcPr>
            <w:tcW w:w="138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英语</w:t>
            </w:r>
          </w:p>
        </w:tc>
        <w:tc>
          <w:tcPr>
            <w:tcW w:w="1759" w:type="dxa"/>
            <w:tcBorders>
              <w:lef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b/>
                <w:bCs/>
                <w:color w:val="auto"/>
                <w:sz w:val="24"/>
              </w:rPr>
              <w:t>思想品德评价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2205" w:type="dxa"/>
            <w:gridSpan w:val="4"/>
            <w:tcBorders>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四</w:t>
            </w:r>
            <w:r>
              <w:rPr>
                <w:rFonts w:hint="eastAsia" w:ascii="仿宋_GB2312" w:hAnsi="仿宋_GB2312" w:cs="仿宋_GB2312"/>
                <w:color w:val="auto"/>
                <w:sz w:val="24"/>
                <w:szCs w:val="24"/>
              </w:rPr>
              <w:t>年级第</w:t>
            </w:r>
            <w:r>
              <w:rPr>
                <w:rFonts w:hint="eastAsia" w:ascii="仿宋_GB2312" w:hAnsi="仿宋_GB2312" w:cs="仿宋_GB2312"/>
                <w:color w:val="auto"/>
                <w:sz w:val="24"/>
                <w:szCs w:val="24"/>
                <w:lang w:val="en-US" w:eastAsia="zh-CN"/>
              </w:rPr>
              <w:t>二</w:t>
            </w:r>
            <w:r>
              <w:rPr>
                <w:rFonts w:hint="eastAsia" w:ascii="仿宋_GB2312" w:hAnsi="仿宋_GB2312" w:cs="仿宋_GB2312"/>
                <w:color w:val="auto"/>
                <w:sz w:val="24"/>
                <w:szCs w:val="24"/>
              </w:rPr>
              <w:t>学期期末</w:t>
            </w:r>
          </w:p>
        </w:tc>
        <w:tc>
          <w:tcPr>
            <w:tcW w:w="1395"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2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8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759" w:type="dxa"/>
            <w:tcBorders>
              <w:lef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45" w:type="dxa"/>
            <w:gridSpan w:val="2"/>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2205" w:type="dxa"/>
            <w:gridSpan w:val="4"/>
            <w:tcBorders>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五</w:t>
            </w:r>
            <w:r>
              <w:rPr>
                <w:rFonts w:hint="eastAsia" w:ascii="仿宋_GB2312" w:hAnsi="仿宋_GB2312" w:cs="仿宋_GB2312"/>
                <w:color w:val="auto"/>
                <w:sz w:val="24"/>
                <w:szCs w:val="24"/>
              </w:rPr>
              <w:t>年级第</w:t>
            </w:r>
            <w:r>
              <w:rPr>
                <w:rFonts w:hint="eastAsia" w:ascii="仿宋_GB2312" w:hAnsi="仿宋_GB2312" w:cs="仿宋_GB2312"/>
                <w:color w:val="auto"/>
                <w:sz w:val="24"/>
                <w:szCs w:val="24"/>
                <w:lang w:val="en-US" w:eastAsia="zh-CN"/>
              </w:rPr>
              <w:t>一</w:t>
            </w:r>
            <w:r>
              <w:rPr>
                <w:rFonts w:hint="eastAsia" w:ascii="仿宋_GB2312" w:hAnsi="仿宋_GB2312" w:cs="仿宋_GB2312"/>
                <w:color w:val="auto"/>
                <w:sz w:val="24"/>
                <w:szCs w:val="24"/>
              </w:rPr>
              <w:t>学期期中</w:t>
            </w:r>
          </w:p>
        </w:tc>
        <w:tc>
          <w:tcPr>
            <w:tcW w:w="1395"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2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380" w:type="dxa"/>
            <w:tcBorders>
              <w:left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1759" w:type="dxa"/>
            <w:tcBorders>
              <w:left w:val="single" w:color="000000" w:sz="6"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9604" w:type="dxa"/>
            <w:gridSpan w:val="10"/>
            <w:vAlign w:val="center"/>
          </w:tcPr>
          <w:p>
            <w:pPr>
              <w:pStyle w:val="3"/>
              <w:keepNext w:val="0"/>
              <w:keepLines w:val="0"/>
              <w:suppressLineNumbers w:val="0"/>
              <w:spacing w:before="0" w:beforeAutospacing="0" w:after="0" w:afterAutospacing="0" w:line="360" w:lineRule="exact"/>
              <w:ind w:left="0" w:right="0" w:firstLine="434" w:firstLineChars="200"/>
              <w:jc w:val="left"/>
              <w:rPr>
                <w:rFonts w:hint="eastAsia" w:eastAsia="仿宋_GB2312" w:asciiTheme="minorHAnsi" w:hAnsiTheme="minorHAnsi" w:cstheme="minorBidi"/>
                <w:b w:val="0"/>
                <w:bCs w:val="0"/>
                <w:color w:val="auto"/>
                <w:sz w:val="24"/>
                <w:szCs w:val="22"/>
              </w:rPr>
            </w:pPr>
            <w:r>
              <w:rPr>
                <w:rFonts w:hint="eastAsia" w:eastAsia="仿宋_GB2312" w:asciiTheme="minorHAnsi" w:hAnsiTheme="minorHAnsi" w:cstheme="minorBidi"/>
                <w:b w:val="0"/>
                <w:bCs w:val="0"/>
                <w:color w:val="auto"/>
                <w:sz w:val="24"/>
                <w:szCs w:val="22"/>
              </w:rPr>
              <w:t>本人已充分了解有关202</w:t>
            </w:r>
            <w:r>
              <w:rPr>
                <w:rFonts w:hint="eastAsia" w:eastAsia="仿宋_GB2312" w:asciiTheme="minorHAnsi" w:hAnsiTheme="minorHAnsi" w:cstheme="minorBidi"/>
                <w:b w:val="0"/>
                <w:bCs w:val="0"/>
                <w:color w:val="auto"/>
                <w:sz w:val="24"/>
                <w:szCs w:val="22"/>
                <w:lang w:val="en-US" w:eastAsia="zh-CN"/>
              </w:rPr>
              <w:t>4</w:t>
            </w:r>
            <w:r>
              <w:rPr>
                <w:rFonts w:hint="eastAsia" w:eastAsia="仿宋_GB2312" w:asciiTheme="minorHAnsi" w:hAnsiTheme="minorHAnsi" w:cstheme="minorBidi"/>
                <w:b w:val="0"/>
                <w:bCs w:val="0"/>
                <w:color w:val="auto"/>
                <w:sz w:val="24"/>
                <w:szCs w:val="22"/>
              </w:rPr>
              <w:t>年青浦区少年业余体育学校的招生政策，自愿申报，并承诺所提交的一切证明材料均真实有效。本人承诺，一经录取，遵守学校关于体育生的各项规章制度，按照学校要求参加训练和比赛。</w:t>
            </w:r>
          </w:p>
          <w:p>
            <w:pPr>
              <w:pStyle w:val="3"/>
              <w:keepNext w:val="0"/>
              <w:keepLines w:val="0"/>
              <w:suppressLineNumbers w:val="0"/>
              <w:spacing w:before="0" w:beforeAutospacing="0" w:after="0" w:afterAutospacing="0" w:line="360" w:lineRule="exact"/>
              <w:ind w:left="0" w:right="0" w:firstLine="1085" w:firstLineChars="500"/>
              <w:jc w:val="both"/>
              <w:rPr>
                <w:rFonts w:hint="default" w:ascii="宋体" w:hAnsi="宋体" w:eastAsia="宋体" w:cs="宋体"/>
                <w:b/>
                <w:bCs/>
                <w:color w:val="auto"/>
                <w:sz w:val="24"/>
              </w:rPr>
            </w:pPr>
            <w:r>
              <w:rPr>
                <w:rFonts w:hint="eastAsia" w:ascii="宋体" w:hAnsi="宋体" w:eastAsia="宋体" w:cs="宋体"/>
                <w:b/>
                <w:bCs/>
                <w:color w:val="auto"/>
                <w:sz w:val="24"/>
              </w:rPr>
              <w:t xml:space="preserve">学生签名：                           </w:t>
            </w:r>
            <w:r>
              <w:rPr>
                <w:rFonts w:hint="eastAsia" w:ascii="宋体" w:hAnsi="宋体" w:cs="宋体"/>
                <w:b/>
                <w:bCs/>
                <w:color w:val="auto"/>
                <w:sz w:val="24"/>
                <w:lang w:val="en-US" w:eastAsia="zh-CN"/>
              </w:rPr>
              <w:t xml:space="preserve">  </w:t>
            </w:r>
            <w:r>
              <w:rPr>
                <w:rFonts w:hint="eastAsia" w:ascii="宋体" w:hAnsi="宋体" w:eastAsia="宋体" w:cs="宋体"/>
                <w:b/>
                <w:bCs/>
                <w:color w:val="auto"/>
                <w:sz w:val="24"/>
              </w:rPr>
              <w:t xml:space="preserve"> 家长签名：</w:t>
            </w:r>
          </w:p>
          <w:p>
            <w:pPr>
              <w:keepNext w:val="0"/>
              <w:keepLines w:val="0"/>
              <w:suppressLineNumbers w:val="0"/>
              <w:wordWrap w:val="0"/>
              <w:spacing w:before="0" w:beforeAutospacing="0" w:after="0" w:afterAutospacing="0" w:line="360" w:lineRule="exact"/>
              <w:ind w:left="0" w:right="0"/>
              <w:jc w:val="right"/>
              <w:rPr>
                <w:rFonts w:hint="default"/>
                <w:color w:val="auto"/>
              </w:rPr>
            </w:pPr>
            <w:r>
              <w:rPr>
                <w:rFonts w:hint="eastAsia" w:ascii="宋体" w:hAnsi="宋体" w:eastAsia="宋体" w:cs="宋体"/>
                <w:b/>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802" w:type="dxa"/>
            <w:gridSpan w:val="3"/>
            <w:vAlign w:val="center"/>
          </w:tcPr>
          <w:p>
            <w:pPr>
              <w:pStyle w:val="3"/>
              <w:keepNext w:val="0"/>
              <w:keepLines w:val="0"/>
              <w:suppressLineNumbers w:val="0"/>
              <w:spacing w:before="0" w:beforeAutospacing="0" w:after="0" w:afterAutospacing="0" w:line="360" w:lineRule="exact"/>
              <w:ind w:left="0" w:right="0"/>
              <w:jc w:val="center"/>
              <w:rPr>
                <w:rFonts w:hint="eastAsia" w:eastAsia="仿宋_GB2312" w:asciiTheme="minorHAnsi" w:hAnsiTheme="minorHAnsi" w:cstheme="minorBidi"/>
                <w:b w:val="0"/>
                <w:bCs w:val="0"/>
                <w:color w:val="auto"/>
                <w:sz w:val="24"/>
                <w:szCs w:val="22"/>
              </w:rPr>
            </w:pPr>
            <w:r>
              <w:rPr>
                <w:rFonts w:hint="eastAsia" w:eastAsia="仿宋_GB2312" w:asciiTheme="minorHAnsi" w:hAnsiTheme="minorHAnsi" w:cstheme="minorBidi"/>
                <w:b w:val="0"/>
                <w:bCs w:val="0"/>
                <w:color w:val="auto"/>
                <w:sz w:val="24"/>
                <w:szCs w:val="22"/>
              </w:rPr>
              <w:t>推荐教练</w:t>
            </w:r>
          </w:p>
          <w:p>
            <w:pPr>
              <w:pStyle w:val="3"/>
              <w:keepNext w:val="0"/>
              <w:keepLines w:val="0"/>
              <w:suppressLineNumbers w:val="0"/>
              <w:spacing w:before="0" w:beforeAutospacing="0" w:after="0" w:afterAutospacing="0" w:line="360" w:lineRule="exact"/>
              <w:ind w:left="0" w:right="0"/>
              <w:jc w:val="center"/>
              <w:rPr>
                <w:rFonts w:hint="default" w:eastAsia="仿宋_GB2312" w:asciiTheme="minorHAnsi" w:hAnsiTheme="minorHAnsi" w:cstheme="minorBidi"/>
                <w:b w:val="0"/>
                <w:bCs w:val="0"/>
                <w:color w:val="auto"/>
                <w:sz w:val="24"/>
                <w:szCs w:val="22"/>
              </w:rPr>
            </w:pPr>
            <w:r>
              <w:rPr>
                <w:rFonts w:hint="eastAsia" w:eastAsia="仿宋_GB2312" w:asciiTheme="minorHAnsi" w:hAnsiTheme="minorHAnsi" w:cstheme="minorBidi"/>
                <w:b w:val="0"/>
                <w:bCs w:val="0"/>
                <w:color w:val="auto"/>
                <w:sz w:val="24"/>
                <w:szCs w:val="22"/>
              </w:rPr>
              <w:t>或学校推荐老师</w:t>
            </w:r>
          </w:p>
        </w:tc>
        <w:tc>
          <w:tcPr>
            <w:tcW w:w="7802" w:type="dxa"/>
            <w:gridSpan w:val="7"/>
            <w:vAlign w:val="center"/>
          </w:tcPr>
          <w:p>
            <w:pPr>
              <w:pStyle w:val="3"/>
              <w:keepNext w:val="0"/>
              <w:keepLines w:val="0"/>
              <w:suppressLineNumbers w:val="0"/>
              <w:spacing w:before="0" w:beforeAutospacing="0" w:after="0" w:afterAutospacing="0" w:line="360" w:lineRule="exact"/>
              <w:ind w:left="0" w:right="0" w:firstLine="434" w:firstLineChars="200"/>
              <w:jc w:val="center"/>
              <w:rPr>
                <w:rFonts w:hint="default" w:eastAsia="仿宋_GB2312" w:asciiTheme="minorHAnsi" w:hAnsiTheme="minorHAnsi" w:cstheme="minorBidi"/>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802" w:type="dxa"/>
            <w:gridSpan w:val="3"/>
            <w:vMerge w:val="restart"/>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r>
              <w:rPr>
                <w:rFonts w:hint="eastAsia"/>
                <w:color w:val="auto"/>
                <w:sz w:val="24"/>
              </w:rPr>
              <w:t>学校推荐意见</w:t>
            </w:r>
          </w:p>
        </w:tc>
        <w:tc>
          <w:tcPr>
            <w:tcW w:w="7802" w:type="dxa"/>
            <w:gridSpan w:val="7"/>
            <w:tcBorders>
              <w:bottom w:val="single" w:color="FFFFFF" w:themeColor="background1" w:sz="4" w:space="0"/>
            </w:tcBorders>
            <w:vAlign w:val="center"/>
          </w:tcPr>
          <w:p>
            <w:pPr>
              <w:keepNext w:val="0"/>
              <w:keepLines w:val="0"/>
              <w:suppressLineNumbers w:val="0"/>
              <w:spacing w:before="0" w:beforeAutospacing="0" w:after="0" w:afterAutospacing="0"/>
              <w:ind w:left="0" w:right="0"/>
              <w:jc w:val="center"/>
              <w:rPr>
                <w:rFonts w:hint="default"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02" w:type="dxa"/>
            <w:gridSpan w:val="3"/>
            <w:vMerge w:val="continue"/>
            <w:vAlign w:val="center"/>
          </w:tcPr>
          <w:p>
            <w:pPr>
              <w:keepNext w:val="0"/>
              <w:keepLines w:val="0"/>
              <w:suppressLineNumbers w:val="0"/>
              <w:spacing w:before="0" w:beforeAutospacing="0" w:after="0" w:afterAutospacing="0" w:line="500" w:lineRule="exact"/>
              <w:ind w:left="0" w:right="0"/>
              <w:jc w:val="center"/>
              <w:rPr>
                <w:rFonts w:hint="default"/>
                <w:color w:val="auto"/>
                <w:sz w:val="24"/>
              </w:rPr>
            </w:pPr>
          </w:p>
        </w:tc>
        <w:tc>
          <w:tcPr>
            <w:tcW w:w="7802" w:type="dxa"/>
            <w:gridSpan w:val="7"/>
            <w:tcBorders>
              <w:top w:val="single" w:color="FFFFFF" w:themeColor="background1" w:sz="4" w:space="0"/>
            </w:tcBorders>
            <w:vAlign w:val="center"/>
          </w:tcPr>
          <w:p>
            <w:pPr>
              <w:keepNext w:val="0"/>
              <w:keepLines w:val="0"/>
              <w:suppressLineNumbers w:val="0"/>
              <w:spacing w:before="0" w:beforeAutospacing="0" w:after="0" w:afterAutospacing="0" w:line="360" w:lineRule="exact"/>
              <w:ind w:left="0" w:right="0" w:firstLine="217" w:firstLineChars="100"/>
              <w:jc w:val="left"/>
              <w:rPr>
                <w:rFonts w:hint="default" w:ascii="宋体" w:hAnsi="宋体" w:eastAsia="宋体" w:cs="宋体"/>
                <w:b/>
                <w:bCs/>
                <w:color w:val="auto"/>
                <w:sz w:val="24"/>
                <w:szCs w:val="24"/>
              </w:rPr>
            </w:pPr>
            <w:r>
              <w:rPr>
                <w:rFonts w:hint="eastAsia" w:ascii="宋体" w:hAnsi="宋体" w:eastAsia="宋体" w:cs="宋体"/>
                <w:b/>
                <w:bCs/>
                <w:color w:val="auto"/>
                <w:sz w:val="24"/>
                <w:szCs w:val="24"/>
              </w:rPr>
              <w:t xml:space="preserve">校长签字：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盖章：</w:t>
            </w:r>
          </w:p>
          <w:p>
            <w:pPr>
              <w:keepNext w:val="0"/>
              <w:keepLines w:val="0"/>
              <w:suppressLineNumbers w:val="0"/>
              <w:spacing w:before="0" w:beforeAutospacing="0" w:after="0" w:afterAutospacing="0" w:line="360" w:lineRule="exact"/>
              <w:ind w:left="0" w:right="0"/>
              <w:jc w:val="center"/>
              <w:rPr>
                <w:rFonts w:hint="default" w:ascii="仿宋_GB2312"/>
                <w:color w:val="auto"/>
                <w:sz w:val="28"/>
                <w:szCs w:val="28"/>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年    月    日</w:t>
            </w:r>
          </w:p>
        </w:tc>
      </w:tr>
    </w:tbl>
    <w:p>
      <w:pPr>
        <w:widowControl/>
        <w:spacing w:line="320" w:lineRule="exact"/>
        <w:jc w:val="left"/>
        <w:rPr>
          <w:rFonts w:ascii="仿宋" w:hAnsi="仿宋" w:eastAsia="仿宋"/>
          <w:color w:val="auto"/>
          <w:szCs w:val="32"/>
        </w:rPr>
      </w:pPr>
      <w:r>
        <w:rPr>
          <w:rFonts w:hint="eastAsia" w:ascii="仿宋_GB2312" w:hAnsi="仿宋_GB2312" w:cs="仿宋_GB2312"/>
          <w:color w:val="auto"/>
          <w:sz w:val="24"/>
          <w:szCs w:val="32"/>
        </w:rPr>
        <w:t>注：</w:t>
      </w:r>
      <w:r>
        <w:rPr>
          <w:rFonts w:hint="eastAsia" w:ascii="仿宋_GB2312" w:hAnsi="仿宋_GB2312" w:cs="仿宋_GB2312"/>
          <w:color w:val="auto"/>
          <w:sz w:val="24"/>
          <w:szCs w:val="32"/>
          <w:lang w:val="en-US" w:eastAsia="zh-CN"/>
        </w:rPr>
        <w:t>请将《</w:t>
      </w:r>
      <w:r>
        <w:rPr>
          <w:rFonts w:hint="eastAsia" w:ascii="仿宋_GB2312" w:hAnsi="仿宋_GB2312" w:cs="仿宋_GB2312"/>
          <w:color w:val="auto"/>
          <w:sz w:val="24"/>
          <w:szCs w:val="32"/>
        </w:rPr>
        <w:t>报名表</w:t>
      </w:r>
      <w:r>
        <w:rPr>
          <w:rFonts w:hint="eastAsia" w:ascii="仿宋_GB2312" w:hAnsi="仿宋_GB2312" w:cs="仿宋_GB2312"/>
          <w:color w:val="auto"/>
          <w:sz w:val="24"/>
          <w:szCs w:val="32"/>
          <w:lang w:val="en-US" w:eastAsia="zh-CN"/>
        </w:rPr>
        <w:t>》、身份证、电子学籍卡以及相关</w:t>
      </w:r>
      <w:r>
        <w:rPr>
          <w:rFonts w:hint="eastAsia" w:ascii="仿宋_GB2312" w:hAnsi="仿宋_GB2312" w:cs="仿宋_GB2312"/>
          <w:color w:val="auto"/>
          <w:sz w:val="24"/>
          <w:szCs w:val="32"/>
        </w:rPr>
        <w:t>比赛成绩</w:t>
      </w:r>
      <w:r>
        <w:rPr>
          <w:rFonts w:hint="eastAsia" w:ascii="仿宋_GB2312" w:hAnsi="仿宋_GB2312" w:cs="仿宋_GB2312"/>
          <w:color w:val="auto"/>
          <w:sz w:val="24"/>
          <w:szCs w:val="32"/>
          <w:lang w:val="en-US" w:eastAsia="zh-CN"/>
        </w:rPr>
        <w:t>佐证材料</w:t>
      </w:r>
      <w:r>
        <w:rPr>
          <w:rFonts w:hint="eastAsia" w:ascii="仿宋_GB2312" w:hAnsi="仿宋_GB2312" w:cs="仿宋_GB2312"/>
          <w:color w:val="auto"/>
          <w:sz w:val="24"/>
          <w:szCs w:val="32"/>
        </w:rPr>
        <w:t>复印件，</w:t>
      </w:r>
      <w:r>
        <w:rPr>
          <w:rFonts w:hint="eastAsia" w:ascii="仿宋_GB2312" w:hAnsi="仿宋_GB2312" w:cs="仿宋_GB2312"/>
          <w:color w:val="auto"/>
          <w:sz w:val="24"/>
          <w:szCs w:val="32"/>
          <w:lang w:val="en-US" w:eastAsia="zh-CN"/>
        </w:rPr>
        <w:t>于</w:t>
      </w:r>
      <w:r>
        <w:rPr>
          <w:rFonts w:hint="eastAsia" w:ascii="仿宋_GB2312" w:hAnsi="仿宋_GB2312" w:cs="仿宋_GB2312"/>
          <w:b/>
          <w:bCs/>
          <w:color w:val="auto"/>
          <w:sz w:val="24"/>
          <w:szCs w:val="32"/>
        </w:rPr>
        <w:t>4月1</w:t>
      </w:r>
      <w:r>
        <w:rPr>
          <w:rFonts w:hint="eastAsia" w:ascii="仿宋_GB2312" w:hAnsi="仿宋_GB2312" w:cs="仿宋_GB2312"/>
          <w:b/>
          <w:bCs/>
          <w:color w:val="auto"/>
          <w:sz w:val="24"/>
          <w:szCs w:val="32"/>
          <w:lang w:val="en-US" w:eastAsia="zh-CN"/>
        </w:rPr>
        <w:t>0</w:t>
      </w:r>
      <w:r>
        <w:rPr>
          <w:rFonts w:hint="eastAsia" w:ascii="仿宋_GB2312" w:hAnsi="仿宋_GB2312" w:cs="仿宋_GB2312"/>
          <w:b/>
          <w:bCs/>
          <w:color w:val="auto"/>
          <w:sz w:val="24"/>
          <w:szCs w:val="32"/>
        </w:rPr>
        <w:t>日16:30</w:t>
      </w:r>
      <w:r>
        <w:rPr>
          <w:rFonts w:hint="eastAsia" w:ascii="仿宋_GB2312" w:hAnsi="仿宋_GB2312" w:cs="仿宋_GB2312"/>
          <w:color w:val="auto"/>
          <w:sz w:val="24"/>
          <w:szCs w:val="32"/>
        </w:rPr>
        <w:t>前</w:t>
      </w:r>
      <w:r>
        <w:rPr>
          <w:rFonts w:hint="eastAsia" w:ascii="仿宋_GB2312" w:hAnsi="仿宋_GB2312" w:cs="仿宋_GB2312"/>
          <w:color w:val="auto"/>
          <w:sz w:val="24"/>
          <w:szCs w:val="32"/>
          <w:lang w:eastAsia="zh-CN"/>
        </w:rPr>
        <w:t>，</w:t>
      </w:r>
      <w:r>
        <w:rPr>
          <w:rFonts w:hint="eastAsia" w:ascii="仿宋_GB2312" w:hAnsi="仿宋_GB2312" w:cs="仿宋_GB2312"/>
          <w:color w:val="auto"/>
          <w:sz w:val="24"/>
          <w:szCs w:val="32"/>
          <w:lang w:val="en-US" w:eastAsia="zh-CN"/>
        </w:rPr>
        <w:t>自行或由所在学校统一交至</w:t>
      </w:r>
      <w:r>
        <w:rPr>
          <w:rFonts w:hint="eastAsia" w:ascii="仿宋_GB2312" w:hAnsi="仿宋_GB2312" w:cs="仿宋_GB2312"/>
          <w:color w:val="auto"/>
          <w:sz w:val="24"/>
          <w:szCs w:val="32"/>
        </w:rPr>
        <w:t>区少体校（青浦区海盈路5055号）门卫</w:t>
      </w:r>
      <w:r>
        <w:rPr>
          <w:rFonts w:hint="eastAsia" w:ascii="仿宋_GB2312" w:hAnsi="仿宋_GB2312" w:cs="仿宋_GB2312"/>
          <w:color w:val="auto"/>
          <w:sz w:val="24"/>
          <w:szCs w:val="32"/>
          <w:lang w:val="en-US" w:eastAsia="zh-CN"/>
        </w:rPr>
        <w:t>室</w:t>
      </w:r>
      <w:r>
        <w:rPr>
          <w:rFonts w:hint="eastAsia" w:ascii="仿宋_GB2312" w:hAnsi="仿宋_GB2312" w:cs="仿宋_GB2312"/>
          <w:color w:val="auto"/>
          <w:sz w:val="24"/>
          <w:szCs w:val="32"/>
        </w:rPr>
        <w:t>。</w:t>
      </w:r>
    </w:p>
    <w:p>
      <w:pPr>
        <w:widowControl/>
        <w:spacing w:line="500" w:lineRule="exact"/>
        <w:jc w:val="left"/>
        <w:rPr>
          <w:rFonts w:ascii="黑体" w:hAnsi="黑体" w:eastAsia="黑体"/>
          <w:color w:val="auto"/>
          <w:szCs w:val="32"/>
        </w:rPr>
      </w:pPr>
      <w:r>
        <w:rPr>
          <w:rFonts w:hint="eastAsia" w:ascii="黑体" w:hAnsi="黑体" w:eastAsia="黑体"/>
          <w:color w:val="auto"/>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b w:val="0"/>
          <w:bCs w:val="0"/>
          <w:color w:val="auto"/>
          <w:sz w:val="36"/>
          <w:szCs w:val="36"/>
        </w:rPr>
      </w:pPr>
      <w:r>
        <w:rPr>
          <w:rFonts w:hint="eastAsia" w:ascii="黑体" w:hAnsi="黑体" w:eastAsia="黑体"/>
          <w:b w:val="0"/>
          <w:bCs w:val="0"/>
          <w:color w:val="auto"/>
          <w:sz w:val="36"/>
          <w:szCs w:val="36"/>
        </w:rPr>
        <w:t>202</w:t>
      </w:r>
      <w:r>
        <w:rPr>
          <w:rFonts w:hint="eastAsia" w:ascii="黑体" w:hAnsi="黑体" w:eastAsia="黑体"/>
          <w:b w:val="0"/>
          <w:bCs w:val="0"/>
          <w:color w:val="auto"/>
          <w:sz w:val="36"/>
          <w:szCs w:val="36"/>
          <w:lang w:val="en-US" w:eastAsia="zh-CN"/>
        </w:rPr>
        <w:t>4</w:t>
      </w:r>
      <w:r>
        <w:rPr>
          <w:rFonts w:hint="eastAsia" w:ascii="黑体" w:hAnsi="黑体" w:eastAsia="黑体"/>
          <w:b w:val="0"/>
          <w:bCs w:val="0"/>
          <w:color w:val="auto"/>
          <w:sz w:val="36"/>
          <w:szCs w:val="36"/>
        </w:rPr>
        <w:t>年青浦区</w:t>
      </w:r>
      <w:r>
        <w:rPr>
          <w:rFonts w:hint="eastAsia" w:ascii="黑体" w:hAnsi="黑体" w:eastAsia="黑体"/>
          <w:b w:val="0"/>
          <w:bCs w:val="0"/>
          <w:color w:val="auto"/>
          <w:sz w:val="36"/>
          <w:szCs w:val="36"/>
          <w:lang w:val="en-US" w:eastAsia="zh-CN"/>
        </w:rPr>
        <w:t>少年业余体育学校</w:t>
      </w:r>
      <w:r>
        <w:rPr>
          <w:rFonts w:hint="eastAsia" w:ascii="黑体" w:hAnsi="黑体" w:eastAsia="黑体"/>
          <w:b w:val="0"/>
          <w:bCs w:val="0"/>
          <w:color w:val="auto"/>
          <w:sz w:val="36"/>
          <w:szCs w:val="36"/>
        </w:rPr>
        <w:t>招生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综合测试细则和办法</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根据少体校选材实际，本次体育测试内容共5项，总成绩满分100分。</w:t>
      </w:r>
      <w:r>
        <w:rPr>
          <w:rFonts w:hint="eastAsia" w:ascii="仿宋_GB2312" w:hAnsi="仿宋_GB2312" w:cs="仿宋_GB2312"/>
          <w:color w:val="auto"/>
          <w:sz w:val="28"/>
          <w:szCs w:val="28"/>
          <w:lang w:val="en-US" w:eastAsia="zh-CN"/>
        </w:rPr>
        <w:t>其中</w:t>
      </w:r>
      <w:r>
        <w:rPr>
          <w:rFonts w:hint="eastAsia" w:ascii="仿宋_GB2312" w:hAnsi="仿宋_GB2312" w:cs="仿宋_GB2312"/>
          <w:color w:val="auto"/>
          <w:sz w:val="28"/>
          <w:szCs w:val="28"/>
        </w:rPr>
        <w:t>包括身体形态机能测试项18分、身体素质测试项32分、专项测试项20分、比赛成绩加分项10分、面试20分。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（一）身体形态机能测试3项，18分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1、身高、体重（6分）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2、臂展（6分）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3、肺活量（6分）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注：其中体重项目不计分。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（二）身体素质测试4项，32分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1、立定跳远（8分）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2、50米（8分）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3、实心球后抛（8分）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4、坐位体前屈（8分）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（三）专项测试项，20分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1、赛艇：100米（10分）、踝关节韧带评定（10分）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2、皮划艇：仰卧起坐（10分）、立卧撑（10分）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3、田径（短跨中长跑）：60米（10分）、800米（10分）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4、田径（短跑跳远）：60米（10分）、200米（10分）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5、摔跤：仰卧起坐（10分）、俯卧撑（10分）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6、射箭：单臂撑（10分）、静力拉弓记时（10分）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7、击剑：14米往返步伐移动（10分）、弓步（10分）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8、羽毛球：前场手步法(10分)、后场手步法(10分)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9、乒乓球：上旋正手位半台两点攻（10分）、左推右攻技术（10分）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10、篮球：运球行进间高手、低手、篮下投篮（10分）、0°、45°、90°5步后退投篮（10分）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11、游泳：50米自由泳（10分）、200米混合泳（10分）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b/>
          <w:color w:val="auto"/>
          <w:sz w:val="28"/>
          <w:szCs w:val="28"/>
        </w:rPr>
      </w:pPr>
      <w:r>
        <w:rPr>
          <w:rFonts w:hint="eastAsia" w:ascii="仿宋_GB2312" w:hAnsi="仿宋_GB2312" w:cs="仿宋_GB2312"/>
          <w:b/>
          <w:color w:val="auto"/>
          <w:sz w:val="28"/>
          <w:szCs w:val="28"/>
        </w:rPr>
        <w:t>(四) 比赛成绩加分项，10分</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color w:val="auto"/>
          <w:sz w:val="28"/>
          <w:szCs w:val="28"/>
        </w:rPr>
        <w:t>近几年参加全国、市级及区级相关体育比赛，获得1-8名次的可以得到对应分值（具体比赛目录及得分见附件3）。</w:t>
      </w:r>
    </w:p>
    <w:p>
      <w:pPr>
        <w:keepNext w:val="0"/>
        <w:keepLines w:val="0"/>
        <w:pageBreakBefore w:val="0"/>
        <w:numPr>
          <w:ilvl w:val="0"/>
          <w:numId w:val="7"/>
        </w:numPr>
        <w:kinsoku/>
        <w:wordWrap/>
        <w:overflowPunct/>
        <w:topLinePunct w:val="0"/>
        <w:autoSpaceDE/>
        <w:autoSpaceDN/>
        <w:bidi w:val="0"/>
        <w:adjustRightInd/>
        <w:snapToGrid/>
        <w:spacing w:line="500" w:lineRule="exact"/>
        <w:ind w:firstLine="514" w:firstLineChars="200"/>
        <w:jc w:val="left"/>
        <w:textAlignment w:val="auto"/>
        <w:rPr>
          <w:rFonts w:ascii="仿宋_GB2312" w:hAnsi="仿宋_GB2312" w:cs="仿宋_GB2312"/>
          <w:color w:val="auto"/>
          <w:sz w:val="28"/>
          <w:szCs w:val="28"/>
        </w:rPr>
      </w:pPr>
      <w:r>
        <w:rPr>
          <w:rFonts w:hint="eastAsia" w:ascii="仿宋_GB2312" w:hAnsi="仿宋_GB2312" w:cs="仿宋_GB2312"/>
          <w:b/>
          <w:color w:val="auto"/>
          <w:sz w:val="28"/>
          <w:szCs w:val="28"/>
        </w:rPr>
        <w:t>面试，20分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主要通过与面试老师的交流互动，了解学生思想情况、语言表达能力、临场反应能力等综合素养。</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14" w:firstLineChars="200"/>
        <w:textAlignment w:val="auto"/>
        <w:rPr>
          <w:rFonts w:hint="eastAsia" w:ascii="仿宋_GB2312" w:hAnsi="仿宋_GB2312" w:eastAsia="仿宋_GB2312" w:cs="仿宋_GB2312"/>
          <w:color w:val="auto"/>
          <w:sz w:val="28"/>
          <w:szCs w:val="28"/>
        </w:rPr>
      </w:pPr>
    </w:p>
    <w:p>
      <w:pPr>
        <w:spacing w:line="500" w:lineRule="exact"/>
        <w:ind w:firstLine="594" w:firstLineChars="200"/>
        <w:jc w:val="left"/>
        <w:rPr>
          <w:rFonts w:hint="eastAsia" w:ascii="仿宋_GB2312" w:hAnsi="仿宋_GB2312" w:cs="仿宋_GB2312"/>
          <w:color w:val="auto"/>
          <w:szCs w:val="32"/>
        </w:rPr>
      </w:pPr>
    </w:p>
    <w:p>
      <w:pPr>
        <w:spacing w:line="500" w:lineRule="exact"/>
        <w:jc w:val="left"/>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附件3</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202</w:t>
      </w:r>
      <w:r>
        <w:rPr>
          <w:rFonts w:hint="eastAsia" w:ascii="黑体" w:hAnsi="黑体" w:eastAsia="黑体"/>
          <w:color w:val="auto"/>
          <w:sz w:val="36"/>
          <w:szCs w:val="36"/>
          <w:lang w:val="en-US" w:eastAsia="zh-CN"/>
        </w:rPr>
        <w:t>4</w:t>
      </w:r>
      <w:r>
        <w:rPr>
          <w:rFonts w:hint="eastAsia" w:ascii="黑体" w:hAnsi="黑体" w:eastAsia="黑体"/>
          <w:color w:val="auto"/>
          <w:sz w:val="36"/>
          <w:szCs w:val="36"/>
        </w:rPr>
        <w:t>年青浦区少年业余体育学校招生</w:t>
      </w:r>
    </w:p>
    <w:p>
      <w:pPr>
        <w:spacing w:line="500" w:lineRule="exact"/>
        <w:ind w:firstLine="674" w:firstLineChars="200"/>
        <w:jc w:val="center"/>
        <w:rPr>
          <w:rFonts w:hint="eastAsia" w:ascii="黑体" w:hAnsi="黑体" w:eastAsia="黑体"/>
          <w:color w:val="auto"/>
          <w:sz w:val="36"/>
          <w:szCs w:val="36"/>
        </w:rPr>
      </w:pPr>
      <w:r>
        <w:rPr>
          <w:rFonts w:hint="eastAsia" w:ascii="黑体" w:hAnsi="黑体" w:eastAsia="黑体"/>
          <w:color w:val="auto"/>
          <w:sz w:val="36"/>
          <w:szCs w:val="36"/>
        </w:rPr>
        <w:t>体育综合测试评分标准</w:t>
      </w:r>
    </w:p>
    <w:p>
      <w:pPr>
        <w:spacing w:line="500" w:lineRule="exact"/>
        <w:ind w:firstLine="594" w:firstLineChars="200"/>
        <w:jc w:val="left"/>
        <w:rPr>
          <w:rFonts w:ascii="仿宋_GB2312" w:hAnsi="仿宋_GB2312" w:cs="仿宋_GB2312"/>
          <w:b/>
          <w:color w:val="auto"/>
          <w:szCs w:val="32"/>
        </w:rPr>
      </w:pPr>
      <w:r>
        <w:rPr>
          <w:rFonts w:hint="eastAsia" w:ascii="仿宋_GB2312" w:hAnsi="仿宋_GB2312" w:cs="仿宋_GB2312"/>
          <w:b/>
          <w:color w:val="auto"/>
          <w:szCs w:val="32"/>
        </w:rPr>
        <w:t>一、身体形态机能测试18分</w:t>
      </w: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1、身高、体重（6分）</w:t>
      </w: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190"/>
        <w:gridCol w:w="498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49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标准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赛艇</w:t>
            </w:r>
          </w:p>
        </w:tc>
        <w:tc>
          <w:tcPr>
            <w:tcW w:w="4980" w:type="dxa"/>
            <w:vAlign w:val="center"/>
          </w:tcPr>
          <w:p>
            <w:pPr>
              <w:keepNext w:val="0"/>
              <w:keepLines w:val="0"/>
              <w:widowControl/>
              <w:suppressLineNumbers w:val="0"/>
              <w:shd w:val="clear" w:color="auto" w:fill="FFFFFF"/>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男身高166</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以上为6分，女身高162</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2</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皮划艇</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男身高166</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以上为6分，女身高162</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田径</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（短跨中长跑、短跳）</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男身高160</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以上为6分，女身高150</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4</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摔跤</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射箭</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击剑</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男身高155厘米以上为6分，女身高145厘米以上为6分，每项少2厘米减1分。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篮球</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男身高165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以上为6分，每项少1厘米减1分。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w:t>
            </w:r>
          </w:p>
        </w:tc>
        <w:tc>
          <w:tcPr>
            <w:tcW w:w="219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游泳</w:t>
            </w:r>
          </w:p>
        </w:tc>
        <w:tc>
          <w:tcPr>
            <w:tcW w:w="4980"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男身高155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以上为6分，女身高145</w:t>
            </w:r>
            <w:r>
              <w:rPr>
                <w:rFonts w:hint="eastAsia" w:ascii="仿宋_GB2312" w:hAnsi="仿宋_GB2312" w:cs="仿宋_GB2312"/>
                <w:color w:val="auto"/>
                <w:sz w:val="24"/>
                <w:szCs w:val="24"/>
              </w:rPr>
              <w:t>厘米</w:t>
            </w:r>
            <w:r>
              <w:rPr>
                <w:rFonts w:hint="eastAsia" w:ascii="仿宋_GB2312" w:hAnsi="仿宋_GB2312" w:cs="仿宋_GB2312"/>
                <w:color w:val="auto"/>
                <w:kern w:val="0"/>
                <w:sz w:val="24"/>
                <w:szCs w:val="24"/>
              </w:rPr>
              <w:t>以上为6分，每项少2厘米减1分。</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bl>
    <w:p>
      <w:pPr>
        <w:numPr>
          <w:ilvl w:val="0"/>
          <w:numId w:val="0"/>
        </w:numPr>
        <w:spacing w:line="500" w:lineRule="exact"/>
        <w:ind w:leftChars="200"/>
        <w:rPr>
          <w:rFonts w:hint="eastAsia" w:ascii="仿宋_GB2312" w:hAnsi="仿宋_GB2312" w:cs="仿宋_GB2312"/>
          <w:color w:val="auto"/>
          <w:szCs w:val="32"/>
        </w:rPr>
      </w:pPr>
    </w:p>
    <w:p>
      <w:pPr>
        <w:numPr>
          <w:ilvl w:val="0"/>
          <w:numId w:val="6"/>
        </w:numPr>
        <w:spacing w:line="500" w:lineRule="exact"/>
        <w:ind w:left="594" w:leftChars="200" w:firstLine="0" w:firstLineChars="0"/>
        <w:rPr>
          <w:rFonts w:hint="eastAsia" w:ascii="仿宋_GB2312" w:hAnsi="仿宋_GB2312" w:cs="仿宋_GB2312"/>
          <w:color w:val="auto"/>
          <w:szCs w:val="32"/>
        </w:rPr>
      </w:pPr>
      <w:r>
        <w:rPr>
          <w:rFonts w:hint="eastAsia" w:ascii="仿宋_GB2312" w:hAnsi="仿宋_GB2312" w:cs="仿宋_GB2312"/>
          <w:color w:val="auto"/>
          <w:szCs w:val="32"/>
          <w:lang w:val="en-US" w:eastAsia="zh-CN"/>
        </w:rPr>
        <w:t>臂展</w:t>
      </w:r>
      <w:r>
        <w:rPr>
          <w:rFonts w:hint="eastAsia" w:ascii="仿宋_GB2312" w:hAnsi="仿宋_GB2312" w:cs="仿宋_GB2312"/>
          <w:color w:val="auto"/>
          <w:szCs w:val="32"/>
        </w:rPr>
        <w:t>（6分）</w:t>
      </w:r>
    </w:p>
    <w:tbl>
      <w:tblPr>
        <w:tblStyle w:val="11"/>
        <w:tblpPr w:leftFromText="180" w:rightFromText="180" w:vertAnchor="text" w:horzAnchor="page" w:tblpXSpec="center" w:tblpY="479"/>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216"/>
        <w:gridCol w:w="51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515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招生标准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赛艇</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2</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皮划艇</w:t>
            </w:r>
          </w:p>
        </w:tc>
        <w:tc>
          <w:tcPr>
            <w:tcW w:w="5155" w:type="dxa"/>
            <w:vAlign w:val="center"/>
          </w:tcPr>
          <w:p>
            <w:pPr>
              <w:keepNext w:val="0"/>
              <w:keepLines w:val="0"/>
              <w:widowControl/>
              <w:suppressLineNumbers w:val="0"/>
              <w:shd w:val="clear" w:color="auto" w:fill="FFFFFF"/>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田径</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（短跨中长跑、短跳）</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下肢长/身高比，男达0.6以上为6分，女达0.6以上为6分，每减少0.01减1分。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4</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摔跤</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射箭</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击剑</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5155"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5155" w:type="dxa"/>
          </w:tcPr>
          <w:p>
            <w:pPr>
              <w:keepNext w:val="0"/>
              <w:keepLines w:val="0"/>
              <w:suppressLineNumbers w:val="0"/>
              <w:spacing w:before="0" w:beforeAutospacing="0" w:after="0" w:afterAutospacing="0"/>
              <w:ind w:left="0" w:right="0"/>
              <w:rPr>
                <w:rFonts w:hint="default"/>
                <w:color w:val="auto"/>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篮球</w:t>
            </w:r>
          </w:p>
        </w:tc>
        <w:tc>
          <w:tcPr>
            <w:tcW w:w="5155" w:type="dxa"/>
          </w:tcPr>
          <w:p>
            <w:pPr>
              <w:keepNext w:val="0"/>
              <w:keepLines w:val="0"/>
              <w:suppressLineNumbers w:val="0"/>
              <w:spacing w:before="0" w:beforeAutospacing="0" w:after="0" w:afterAutospacing="0"/>
              <w:ind w:left="0" w:right="0"/>
              <w:rPr>
                <w:rFonts w:hint="default"/>
                <w:color w:val="auto"/>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w:t>
            </w:r>
          </w:p>
        </w:tc>
        <w:tc>
          <w:tcPr>
            <w:tcW w:w="221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游泳</w:t>
            </w:r>
          </w:p>
        </w:tc>
        <w:tc>
          <w:tcPr>
            <w:tcW w:w="5155" w:type="dxa"/>
          </w:tcPr>
          <w:p>
            <w:pPr>
              <w:keepNext w:val="0"/>
              <w:keepLines w:val="0"/>
              <w:suppressLineNumbers w:val="0"/>
              <w:spacing w:before="0" w:beforeAutospacing="0" w:after="0" w:afterAutospacing="0"/>
              <w:ind w:left="0" w:right="0"/>
              <w:rPr>
                <w:rFonts w:hint="default"/>
                <w:color w:val="auto"/>
              </w:rPr>
            </w:pPr>
            <w:r>
              <w:rPr>
                <w:rFonts w:hint="eastAsia" w:ascii="仿宋_GB2312" w:hAnsi="仿宋_GB2312" w:cs="仿宋_GB2312"/>
                <w:color w:val="auto"/>
                <w:kern w:val="0"/>
                <w:sz w:val="24"/>
                <w:szCs w:val="24"/>
              </w:rPr>
              <w:t>臂长大于身高，臂展每长身高1厘米加1分。</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r>
    </w:tbl>
    <w:p>
      <w:pPr>
        <w:numPr>
          <w:ilvl w:val="0"/>
          <w:numId w:val="0"/>
        </w:numPr>
        <w:spacing w:line="500" w:lineRule="exact"/>
        <w:ind w:leftChars="200"/>
        <w:rPr>
          <w:rFonts w:hint="eastAsia" w:ascii="仿宋_GB2312" w:hAnsi="仿宋_GB2312" w:cs="仿宋_GB2312"/>
          <w:color w:val="auto"/>
          <w:szCs w:val="32"/>
        </w:rPr>
      </w:pPr>
    </w:p>
    <w:p>
      <w:pPr>
        <w:numPr>
          <w:ilvl w:val="0"/>
          <w:numId w:val="6"/>
        </w:numPr>
        <w:spacing w:line="500" w:lineRule="exact"/>
        <w:ind w:left="594" w:leftChars="200" w:firstLine="0" w:firstLineChars="0"/>
        <w:rPr>
          <w:rFonts w:hint="eastAsia" w:ascii="仿宋_GB2312" w:hAnsi="仿宋_GB2312" w:cs="仿宋_GB2312"/>
          <w:color w:val="auto"/>
          <w:szCs w:val="32"/>
        </w:rPr>
      </w:pPr>
      <w:r>
        <w:rPr>
          <w:rFonts w:hint="eastAsia" w:ascii="仿宋_GB2312" w:hAnsi="仿宋_GB2312" w:cs="仿宋_GB2312"/>
          <w:color w:val="auto"/>
          <w:szCs w:val="32"/>
          <w:lang w:val="en-US" w:eastAsia="zh-CN"/>
        </w:rPr>
        <w:t>肺活量（6分）</w:t>
      </w:r>
    </w:p>
    <w:tbl>
      <w:tblPr>
        <w:tblStyle w:val="10"/>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857"/>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6925"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男/毫升</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2900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2700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2450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2110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2020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1930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1840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1750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1660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1570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1480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1390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1220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1140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1060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85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900</w:t>
            </w:r>
          </w:p>
        </w:tc>
        <w:tc>
          <w:tcPr>
            <w:tcW w:w="406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74" w:type="dxa"/>
            <w:gridSpan w:val="3"/>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注：成绩计算方法：测试对应分值/100*6分=此项目实际得分。此测试每人只测1次，如因操作不当的可以补测一次。</w:t>
            </w:r>
          </w:p>
        </w:tc>
      </w:tr>
    </w:tbl>
    <w:p>
      <w:pPr>
        <w:spacing w:line="500" w:lineRule="exact"/>
        <w:ind w:firstLine="594" w:firstLineChars="200"/>
        <w:rPr>
          <w:rFonts w:hint="eastAsia" w:ascii="仿宋_GB2312" w:hAnsi="仿宋_GB2312" w:cs="仿宋_GB2312"/>
          <w:b/>
          <w:color w:val="auto"/>
          <w:szCs w:val="32"/>
        </w:rPr>
      </w:pPr>
    </w:p>
    <w:p>
      <w:pPr>
        <w:spacing w:line="500" w:lineRule="exact"/>
        <w:ind w:firstLine="594" w:firstLineChars="200"/>
        <w:rPr>
          <w:rFonts w:ascii="仿宋_GB2312" w:hAnsi="仿宋_GB2312" w:cs="仿宋_GB2312"/>
          <w:b/>
          <w:color w:val="auto"/>
          <w:szCs w:val="32"/>
        </w:rPr>
      </w:pPr>
      <w:r>
        <w:rPr>
          <w:rFonts w:hint="eastAsia" w:ascii="仿宋_GB2312" w:hAnsi="仿宋_GB2312" w:cs="仿宋_GB2312"/>
          <w:b/>
          <w:color w:val="auto"/>
          <w:szCs w:val="32"/>
        </w:rPr>
        <w:t>二、身体素质测试32分</w:t>
      </w:r>
    </w:p>
    <w:p>
      <w:pPr>
        <w:spacing w:line="500" w:lineRule="exact"/>
        <w:ind w:firstLine="594" w:firstLineChars="200"/>
        <w:rPr>
          <w:rFonts w:ascii="仿宋_GB2312" w:hAnsi="仿宋_GB2312" w:cs="仿宋_GB2312"/>
          <w:color w:val="auto"/>
          <w:szCs w:val="32"/>
        </w:rPr>
      </w:pPr>
      <w:r>
        <w:rPr>
          <w:rFonts w:hint="eastAsia" w:ascii="仿宋_GB2312" w:hAnsi="仿宋_GB2312" w:cs="仿宋_GB2312"/>
          <w:color w:val="auto"/>
          <w:szCs w:val="32"/>
        </w:rPr>
        <w:t>立定跳远、50米、坐位体前屈</w:t>
      </w:r>
      <w:r>
        <w:rPr>
          <w:rFonts w:hint="eastAsia" w:ascii="仿宋_GB2312" w:hAnsi="仿宋_GB2312" w:cs="仿宋_GB2312"/>
          <w:color w:val="auto"/>
        </w:rPr>
        <w:t>、实心球后抛</w:t>
      </w:r>
      <w:r>
        <w:rPr>
          <w:rFonts w:hint="eastAsia" w:ascii="仿宋_GB2312" w:hAnsi="仿宋_GB2312" w:cs="仿宋_GB2312"/>
          <w:color w:val="auto"/>
          <w:szCs w:val="32"/>
        </w:rPr>
        <w:t>，此四项测试成绩计算方法：测试对应分值/100*8分=此项目实际得分。50米及坐位体前屈每人只测1次；立定跳远和实心球后抛每人测2次，取其中最好成绩。</w:t>
      </w:r>
    </w:p>
    <w:tbl>
      <w:tblPr>
        <w:tblStyle w:val="10"/>
        <w:tblW w:w="9350" w:type="dxa"/>
        <w:jc w:val="center"/>
        <w:tblLayout w:type="fixed"/>
        <w:tblCellMar>
          <w:top w:w="0" w:type="dxa"/>
          <w:left w:w="108" w:type="dxa"/>
          <w:bottom w:w="0" w:type="dxa"/>
          <w:right w:w="108" w:type="dxa"/>
        </w:tblCellMar>
      </w:tblPr>
      <w:tblGrid>
        <w:gridCol w:w="742"/>
        <w:gridCol w:w="808"/>
        <w:gridCol w:w="809"/>
        <w:gridCol w:w="663"/>
        <w:gridCol w:w="808"/>
        <w:gridCol w:w="809"/>
        <w:gridCol w:w="774"/>
        <w:gridCol w:w="808"/>
        <w:gridCol w:w="809"/>
        <w:gridCol w:w="703"/>
        <w:gridCol w:w="808"/>
        <w:gridCol w:w="809"/>
      </w:tblGrid>
      <w:tr>
        <w:tblPrEx>
          <w:tblCellMar>
            <w:top w:w="0" w:type="dxa"/>
            <w:left w:w="108" w:type="dxa"/>
            <w:bottom w:w="0" w:type="dxa"/>
            <w:right w:w="108" w:type="dxa"/>
          </w:tblCellMar>
        </w:tblPrEx>
        <w:trPr>
          <w:trHeight w:val="463" w:hRule="atLeast"/>
          <w:jc w:val="center"/>
        </w:trPr>
        <w:tc>
          <w:tcPr>
            <w:tcW w:w="23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50米/秒</w:t>
            </w:r>
          </w:p>
        </w:tc>
        <w:tc>
          <w:tcPr>
            <w:tcW w:w="22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立定跳远/米</w:t>
            </w:r>
          </w:p>
        </w:tc>
        <w:tc>
          <w:tcPr>
            <w:tcW w:w="239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坐位体前屈/厘米</w:t>
            </w:r>
          </w:p>
        </w:tc>
        <w:tc>
          <w:tcPr>
            <w:tcW w:w="232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实心球后抛/米</w:t>
            </w:r>
          </w:p>
        </w:tc>
      </w:tr>
      <w:tr>
        <w:tblPrEx>
          <w:tblCellMar>
            <w:top w:w="0" w:type="dxa"/>
            <w:left w:w="108" w:type="dxa"/>
            <w:bottom w:w="0" w:type="dxa"/>
            <w:right w:w="108" w:type="dxa"/>
          </w:tblCellMar>
        </w:tblPrEx>
        <w:trPr>
          <w:trHeight w:val="187"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7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161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CellMar>
            <w:top w:w="0" w:type="dxa"/>
            <w:left w:w="108" w:type="dxa"/>
            <w:bottom w:w="0" w:type="dxa"/>
            <w:right w:w="108" w:type="dxa"/>
          </w:tblCellMar>
        </w:tblPrEx>
        <w:trPr>
          <w:trHeight w:val="187"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66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77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70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1.86</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19.8</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6.50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8.4</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18.5</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7.70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1.83</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5.90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8.8</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1.93</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1.81</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15.1</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7.10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1.91</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1.79</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5.30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1.77</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11.9</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6.50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87</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10.8</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4.80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9.7</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1.83</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1.71</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9.7</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5.90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9.9</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81</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1.67</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8.6</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5.60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1.62</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7.5</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5.30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1.57</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1.67</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5.3</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4.70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10.7</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69</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-0.2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10.9</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1.46</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3.1</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4.20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63</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11.3</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1.34</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11.5</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1.45</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1.33</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0.4</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11.4</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11.7</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1.31</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-0.4</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11.9</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1.39</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1.28</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11.8</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12.1</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3.00</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2.20</w:t>
            </w:r>
          </w:p>
        </w:tc>
      </w:tr>
      <w:tr>
        <w:tblPrEx>
          <w:tblCellMar>
            <w:top w:w="0" w:type="dxa"/>
            <w:left w:w="108" w:type="dxa"/>
            <w:bottom w:w="0" w:type="dxa"/>
            <w:right w:w="108" w:type="dxa"/>
          </w:tblCellMar>
        </w:tblPrEx>
        <w:trPr>
          <w:trHeight w:val="187"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1.32</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1.22</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8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r>
    </w:tbl>
    <w:p>
      <w:pPr>
        <w:spacing w:line="500" w:lineRule="exact"/>
        <w:ind w:firstLine="594" w:firstLineChars="200"/>
        <w:rPr>
          <w:rFonts w:hint="eastAsia" w:ascii="仿宋_GB2312" w:hAnsi="仿宋_GB2312" w:cs="仿宋_GB2312"/>
          <w:b/>
          <w:color w:val="auto"/>
          <w:szCs w:val="32"/>
        </w:rPr>
      </w:pPr>
    </w:p>
    <w:p>
      <w:pPr>
        <w:spacing w:line="500" w:lineRule="exact"/>
        <w:ind w:firstLine="594" w:firstLineChars="200"/>
        <w:rPr>
          <w:rFonts w:ascii="仿宋_GB2312" w:hAnsi="仿宋_GB2312" w:cs="仿宋_GB2312"/>
          <w:b/>
          <w:color w:val="auto"/>
          <w:szCs w:val="32"/>
        </w:rPr>
      </w:pPr>
      <w:r>
        <w:rPr>
          <w:rFonts w:hint="eastAsia" w:ascii="仿宋_GB2312" w:hAnsi="仿宋_GB2312" w:cs="仿宋_GB2312"/>
          <w:b/>
          <w:color w:val="auto"/>
          <w:szCs w:val="32"/>
        </w:rPr>
        <w:t>（三）专项测试20分</w:t>
      </w: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1、赛艇：100米（10分）、踝关节韧带（10分）：</w:t>
      </w:r>
    </w:p>
    <w:tbl>
      <w:tblPr>
        <w:tblStyle w:val="10"/>
        <w:tblW w:w="87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513"/>
        <w:gridCol w:w="1216"/>
        <w:gridCol w:w="1262"/>
        <w:gridCol w:w="1203"/>
        <w:gridCol w:w="1153"/>
        <w:gridCol w:w="1153"/>
        <w:gridCol w:w="12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jc w:val="center"/>
        </w:trPr>
        <w:tc>
          <w:tcPr>
            <w:tcW w:w="15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项目</w:t>
            </w:r>
          </w:p>
        </w:tc>
        <w:tc>
          <w:tcPr>
            <w:tcW w:w="3681"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男子</w:t>
            </w:r>
          </w:p>
        </w:tc>
        <w:tc>
          <w:tcPr>
            <w:tcW w:w="3530"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1" w:hRule="atLeast"/>
          <w:jc w:val="center"/>
        </w:trPr>
        <w:tc>
          <w:tcPr>
            <w:tcW w:w="1513" w:type="dxa"/>
            <w:vMerge w:val="restart"/>
            <w:shd w:val="clear" w:color="auto" w:fill="auto"/>
            <w:tcMar>
              <w:top w:w="0" w:type="dxa"/>
              <w:left w:w="105" w:type="dxa"/>
              <w:bottom w:w="0" w:type="dxa"/>
              <w:right w:w="105" w:type="dxa"/>
            </w:tcMar>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100米</w:t>
            </w: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7-9分</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7-9分</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1" w:hRule="atLeast"/>
          <w:jc w:val="center"/>
        </w:trPr>
        <w:tc>
          <w:tcPr>
            <w:tcW w:w="1513"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19秒</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18秒</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16秒</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20秒</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19秒</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1" w:hRule="atLeast"/>
          <w:jc w:val="center"/>
        </w:trPr>
        <w:tc>
          <w:tcPr>
            <w:tcW w:w="1513" w:type="dxa"/>
            <w:vMerge w:val="restart"/>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踝关节韧带</w:t>
            </w: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1-5分</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6-8分</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1-5分</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6-8分</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80" w:hRule="atLeast"/>
          <w:jc w:val="center"/>
        </w:trPr>
        <w:tc>
          <w:tcPr>
            <w:tcW w:w="1513"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半蹲及半蹲以上</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半蹲以下</w:t>
            </w:r>
          </w:p>
        </w:tc>
        <w:tc>
          <w:tcPr>
            <w:tcW w:w="120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全蹲</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半蹲及半蹲以上</w:t>
            </w:r>
          </w:p>
        </w:tc>
        <w:tc>
          <w:tcPr>
            <w:tcW w:w="11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半蹲以下</w:t>
            </w:r>
          </w:p>
        </w:tc>
        <w:tc>
          <w:tcPr>
            <w:tcW w:w="122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全蹲</w:t>
            </w:r>
          </w:p>
        </w:tc>
      </w:tr>
    </w:tbl>
    <w:p>
      <w:pPr>
        <w:spacing w:line="500" w:lineRule="exact"/>
        <w:ind w:firstLine="594" w:firstLineChars="200"/>
        <w:jc w:val="left"/>
        <w:rPr>
          <w:rFonts w:hint="eastAsia" w:ascii="仿宋_GB2312" w:hAnsi="仿宋_GB2312" w:cs="仿宋_GB2312"/>
          <w:color w:val="auto"/>
          <w:szCs w:val="32"/>
        </w:rPr>
      </w:pP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2、皮划艇：30秒立卧撑（10分）、一分钟仰卧起坐（10分）：</w:t>
      </w:r>
    </w:p>
    <w:tbl>
      <w:tblPr>
        <w:tblStyle w:val="10"/>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392"/>
        <w:gridCol w:w="1396"/>
        <w:gridCol w:w="1499"/>
        <w:gridCol w:w="145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80" w:type="dxa"/>
            <w:gridSpan w:val="3"/>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30秒立卧撑/个</w:t>
            </w:r>
          </w:p>
        </w:tc>
        <w:tc>
          <w:tcPr>
            <w:tcW w:w="4400" w:type="dxa"/>
            <w:gridSpan w:val="3"/>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一分钟仰卧起坐/个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78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901"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c>
          <w:tcPr>
            <w:tcW w:w="1499"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19</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47</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17</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39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1396"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149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145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1449"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80" w:type="dxa"/>
            <w:gridSpan w:val="6"/>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成绩计算方法：测试对应分值/100*10分=此项目实际得分。引体向上及一分钟仰卧起坐每人只测1次。</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3、田径（短跨中长跑）：60米（10分）、800米（10分）：</w:t>
      </w:r>
    </w:p>
    <w:tbl>
      <w:tblPr>
        <w:tblStyle w:val="10"/>
        <w:tblW w:w="86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463"/>
        <w:gridCol w:w="1212"/>
        <w:gridCol w:w="1205"/>
        <w:gridCol w:w="1148"/>
        <w:gridCol w:w="1214"/>
        <w:gridCol w:w="1214"/>
        <w:gridCol w:w="12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vMerge w:val="restart"/>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项目</w:t>
            </w:r>
          </w:p>
        </w:tc>
        <w:tc>
          <w:tcPr>
            <w:tcW w:w="3565"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男子</w:t>
            </w:r>
          </w:p>
        </w:tc>
        <w:tc>
          <w:tcPr>
            <w:tcW w:w="3650"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p>
        </w:tc>
        <w:tc>
          <w:tcPr>
            <w:tcW w:w="121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0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14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22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60米</w:t>
            </w:r>
          </w:p>
        </w:tc>
        <w:tc>
          <w:tcPr>
            <w:tcW w:w="121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0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9.4秒</w:t>
            </w:r>
          </w:p>
        </w:tc>
        <w:tc>
          <w:tcPr>
            <w:tcW w:w="114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9.3秒</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9.8秒</w:t>
            </w:r>
          </w:p>
        </w:tc>
        <w:tc>
          <w:tcPr>
            <w:tcW w:w="122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1" w:hRule="atLeast"/>
          <w:jc w:val="center"/>
        </w:trPr>
        <w:tc>
          <w:tcPr>
            <w:tcW w:w="146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800米</w:t>
            </w:r>
          </w:p>
        </w:tc>
        <w:tc>
          <w:tcPr>
            <w:tcW w:w="121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3分25秒</w:t>
            </w:r>
          </w:p>
        </w:tc>
        <w:tc>
          <w:tcPr>
            <w:tcW w:w="120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3分10秒</w:t>
            </w:r>
          </w:p>
        </w:tc>
        <w:tc>
          <w:tcPr>
            <w:tcW w:w="114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3分40秒</w:t>
            </w: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3分25秒</w:t>
            </w:r>
          </w:p>
        </w:tc>
        <w:tc>
          <w:tcPr>
            <w:tcW w:w="122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3分10秒</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4、田径（短跳）：60米（10分）、200米（10分）：</w:t>
      </w:r>
    </w:p>
    <w:tbl>
      <w:tblPr>
        <w:tblStyle w:val="10"/>
        <w:tblW w:w="86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38"/>
        <w:gridCol w:w="1249"/>
        <w:gridCol w:w="1244"/>
        <w:gridCol w:w="1186"/>
        <w:gridCol w:w="1253"/>
        <w:gridCol w:w="1253"/>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vMerge w:val="restart"/>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测试项目</w:t>
            </w:r>
          </w:p>
        </w:tc>
        <w:tc>
          <w:tcPr>
            <w:tcW w:w="3679"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男子</w:t>
            </w:r>
          </w:p>
        </w:tc>
        <w:tc>
          <w:tcPr>
            <w:tcW w:w="3668" w:type="dxa"/>
            <w:gridSpan w:val="3"/>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女子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vMerge w:val="continue"/>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p>
        </w:tc>
        <w:tc>
          <w:tcPr>
            <w:tcW w:w="1249"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4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18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1-6分</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7-8分</w:t>
            </w:r>
          </w:p>
        </w:tc>
        <w:tc>
          <w:tcPr>
            <w:tcW w:w="11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60米</w:t>
            </w:r>
          </w:p>
        </w:tc>
        <w:tc>
          <w:tcPr>
            <w:tcW w:w="1249"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4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9.4秒</w:t>
            </w:r>
          </w:p>
        </w:tc>
        <w:tc>
          <w:tcPr>
            <w:tcW w:w="118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9.3秒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9.8秒</w:t>
            </w:r>
          </w:p>
        </w:tc>
        <w:tc>
          <w:tcPr>
            <w:tcW w:w="11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97" w:hRule="atLeast"/>
          <w:jc w:val="center"/>
        </w:trPr>
        <w:tc>
          <w:tcPr>
            <w:tcW w:w="1338"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200米</w:t>
            </w:r>
          </w:p>
        </w:tc>
        <w:tc>
          <w:tcPr>
            <w:tcW w:w="1249"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36.4秒</w:t>
            </w:r>
          </w:p>
        </w:tc>
        <w:tc>
          <w:tcPr>
            <w:tcW w:w="1244"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32.4秒</w:t>
            </w:r>
          </w:p>
        </w:tc>
        <w:tc>
          <w:tcPr>
            <w:tcW w:w="118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29秒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40.8秒</w:t>
            </w:r>
          </w:p>
        </w:tc>
        <w:tc>
          <w:tcPr>
            <w:tcW w:w="125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36.4秒</w:t>
            </w:r>
          </w:p>
        </w:tc>
        <w:tc>
          <w:tcPr>
            <w:tcW w:w="1162"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32秒</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5、摔跤：一分钟俯卧撑（10分）、一分钟仰卧起坐（10分）：</w:t>
      </w:r>
    </w:p>
    <w:tbl>
      <w:tblPr>
        <w:tblStyle w:val="10"/>
        <w:tblW w:w="86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2424"/>
        <w:gridCol w:w="2418"/>
        <w:gridCol w:w="23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3947"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一分钟俯卧撑/个</w:t>
            </w:r>
          </w:p>
        </w:tc>
        <w:tc>
          <w:tcPr>
            <w:tcW w:w="475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一分钟仰卧起坐/个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c>
          <w:tcPr>
            <w:tcW w:w="2418"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分值</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c>
          <w:tcPr>
            <w:tcW w:w="2418"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b/>
                <w:color w:val="auto"/>
                <w:kern w:val="0"/>
                <w:sz w:val="24"/>
                <w:szCs w:val="24"/>
              </w:rPr>
            </w:pP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15</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95</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13</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85</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11</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78</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9</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76</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74</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72</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70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68</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66</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64</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62</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60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50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152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424"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　</w:t>
            </w:r>
          </w:p>
        </w:tc>
        <w:tc>
          <w:tcPr>
            <w:tcW w:w="2418"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10</w:t>
            </w:r>
          </w:p>
        </w:tc>
        <w:tc>
          <w:tcPr>
            <w:tcW w:w="2332"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8697" w:type="dxa"/>
            <w:gridSpan w:val="4"/>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成绩计算方法：测试对应分值/100*10分=此项目实际得分。一分钟俯卧撑及一分钟仰卧起坐每人只测1次。</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6、射箭：单臂撑（10分）、静力拉弓记时（10分）：</w:t>
      </w:r>
    </w:p>
    <w:tbl>
      <w:tblPr>
        <w:tblStyle w:val="1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00"/>
        <w:gridCol w:w="870"/>
        <w:gridCol w:w="870"/>
        <w:gridCol w:w="870"/>
        <w:gridCol w:w="873"/>
        <w:gridCol w:w="878"/>
        <w:gridCol w:w="684"/>
        <w:gridCol w:w="780"/>
        <w:gridCol w:w="82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4183"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男</w:t>
            </w:r>
          </w:p>
        </w:tc>
        <w:tc>
          <w:tcPr>
            <w:tcW w:w="3917"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单臂撑</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1"/>
                <w:szCs w:val="21"/>
              </w:rPr>
            </w:pP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2分钟</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2分20秒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2分30秒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2分50秒</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3分钟</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2分钟</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2分20秒</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2分30秒</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2分50秒</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静力拉弓记时</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6分</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7分</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8分</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9分</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0"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p>
        </w:tc>
        <w:tc>
          <w:tcPr>
            <w:tcW w:w="70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25秒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35秒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45秒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55秒</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1分钟</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20秒</w:t>
            </w:r>
          </w:p>
        </w:tc>
        <w:tc>
          <w:tcPr>
            <w:tcW w:w="6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30秒</w:t>
            </w:r>
          </w:p>
        </w:tc>
        <w:tc>
          <w:tcPr>
            <w:tcW w:w="78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40秒</w:t>
            </w:r>
          </w:p>
        </w:tc>
        <w:tc>
          <w:tcPr>
            <w:tcW w:w="82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50秒</w:t>
            </w:r>
          </w:p>
        </w:tc>
        <w:tc>
          <w:tcPr>
            <w:tcW w:w="75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1"/>
                <w:szCs w:val="21"/>
              </w:rPr>
            </w:pPr>
            <w:r>
              <w:rPr>
                <w:rFonts w:hint="eastAsia" w:ascii="仿宋_GB2312" w:hAnsi="仿宋_GB2312" w:cs="仿宋_GB2312"/>
                <w:color w:val="auto"/>
                <w:sz w:val="21"/>
                <w:szCs w:val="21"/>
              </w:rPr>
              <w:t>1分钟</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7、击剑：14米往返步伐移动（10分）、弓步（10分）：</w:t>
      </w:r>
    </w:p>
    <w:tbl>
      <w:tblPr>
        <w:tblStyle w:val="10"/>
        <w:tblW w:w="92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216"/>
        <w:gridCol w:w="2835"/>
        <w:gridCol w:w="2577"/>
        <w:gridCol w:w="2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83" w:hRule="atLeast"/>
          <w:jc w:val="center"/>
        </w:trPr>
        <w:tc>
          <w:tcPr>
            <w:tcW w:w="1216" w:type="dxa"/>
            <w:tcBorders>
              <w:tl2br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 xml:space="preserve">     得分</w:t>
            </w:r>
          </w:p>
          <w:p>
            <w:pPr>
              <w:keepNext w:val="0"/>
              <w:keepLines w:val="0"/>
              <w:widowControl/>
              <w:suppressLineNumbers w:val="0"/>
              <w:spacing w:before="0" w:beforeAutospacing="0" w:after="0" w:afterAutospacing="0" w:line="500" w:lineRule="exact"/>
              <w:ind w:left="0" w:right="0"/>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项目</w:t>
            </w:r>
          </w:p>
        </w:tc>
        <w:tc>
          <w:tcPr>
            <w:tcW w:w="283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1-4分</w:t>
            </w:r>
          </w:p>
        </w:tc>
        <w:tc>
          <w:tcPr>
            <w:tcW w:w="2577"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kern w:val="0"/>
                <w:sz w:val="24"/>
                <w:szCs w:val="24"/>
              </w:rPr>
              <w:t>5-7分</w:t>
            </w:r>
          </w:p>
        </w:tc>
        <w:tc>
          <w:tcPr>
            <w:tcW w:w="26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50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8-</w:t>
            </w:r>
            <w:r>
              <w:rPr>
                <w:rFonts w:hint="eastAsia" w:ascii="仿宋_GB2312" w:hAnsi="仿宋_GB2312" w:cs="仿宋_GB2312"/>
                <w:b/>
                <w:color w:val="auto"/>
                <w:kern w:val="0"/>
                <w:sz w:val="24"/>
                <w:szCs w:val="24"/>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48" w:hRule="atLeast"/>
          <w:jc w:val="center"/>
        </w:trPr>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14米往返步伐移动</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（10分）</w:t>
            </w:r>
          </w:p>
        </w:tc>
        <w:tc>
          <w:tcPr>
            <w:tcW w:w="283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步伐移动时重心不太平稳，持剑动作不太连贯，移动中前后脚位置不太到位</w:t>
            </w:r>
          </w:p>
        </w:tc>
        <w:tc>
          <w:tcPr>
            <w:tcW w:w="2577"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步伐移动时重心较平稳，持剑动作较连贯，移动中前后脚位置较到位</w:t>
            </w:r>
          </w:p>
        </w:tc>
        <w:tc>
          <w:tcPr>
            <w:tcW w:w="26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sz w:val="24"/>
                <w:szCs w:val="24"/>
              </w:rPr>
              <w:t>步伐移动时重心平稳，持剑动作连贯，移动中前后脚位置到位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31" w:hRule="atLeast"/>
          <w:jc w:val="center"/>
        </w:trPr>
        <w:tc>
          <w:tcPr>
            <w:tcW w:w="1216"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弓步</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b/>
                <w:color w:val="auto"/>
                <w:kern w:val="0"/>
                <w:sz w:val="24"/>
                <w:szCs w:val="24"/>
              </w:rPr>
            </w:pPr>
            <w:r>
              <w:rPr>
                <w:rFonts w:hint="eastAsia" w:ascii="仿宋_GB2312" w:hAnsi="仿宋_GB2312" w:cs="仿宋_GB2312"/>
                <w:b/>
                <w:color w:val="auto"/>
                <w:sz w:val="24"/>
                <w:szCs w:val="24"/>
              </w:rPr>
              <w:t>（10分）</w:t>
            </w:r>
          </w:p>
        </w:tc>
        <w:tc>
          <w:tcPr>
            <w:tcW w:w="2835"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弓步动作发力顺序不准确，上下肢不协调，动作完成不稳定</w:t>
            </w:r>
          </w:p>
        </w:tc>
        <w:tc>
          <w:tcPr>
            <w:tcW w:w="2577"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弓步动作发力顺序较准确，上下肢较协调，动作完成较稳定</w:t>
            </w:r>
          </w:p>
        </w:tc>
        <w:tc>
          <w:tcPr>
            <w:tcW w:w="2613" w:type="dxa"/>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弓步动作发力顺序准确，上下肢协调，动作完成稳定</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8、羽毛球：前场手步法(10分)、后场手步法(10分)</w:t>
      </w:r>
    </w:p>
    <w:tbl>
      <w:tblPr>
        <w:tblStyle w:val="11"/>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93"/>
        <w:gridCol w:w="1545"/>
        <w:gridCol w:w="1665"/>
        <w:gridCol w:w="1965"/>
        <w:gridCol w:w="169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3" w:type="dxa"/>
            <w:gridSpan w:val="7"/>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sz w:val="24"/>
                <w:szCs w:val="24"/>
              </w:rPr>
              <w:t>技术评定标准及内容（以右手为例）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前后场</w:t>
            </w:r>
          </w:p>
        </w:tc>
        <w:tc>
          <w:tcPr>
            <w:tcW w:w="493"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手步法</w:t>
            </w:r>
          </w:p>
        </w:tc>
        <w:tc>
          <w:tcPr>
            <w:tcW w:w="6874" w:type="dxa"/>
            <w:gridSpan w:val="4"/>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技术动作要求</w:t>
            </w:r>
          </w:p>
        </w:tc>
        <w:tc>
          <w:tcPr>
            <w:tcW w:w="140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7" w:type="dxa"/>
            <w:vMerge w:val="continue"/>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p>
        </w:tc>
        <w:tc>
          <w:tcPr>
            <w:tcW w:w="493" w:type="dxa"/>
            <w:vMerge w:val="continue"/>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p>
        </w:tc>
        <w:tc>
          <w:tcPr>
            <w:tcW w:w="154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准备</w:t>
            </w:r>
          </w:p>
        </w:tc>
        <w:tc>
          <w:tcPr>
            <w:tcW w:w="166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移动</w:t>
            </w:r>
          </w:p>
        </w:tc>
        <w:tc>
          <w:tcPr>
            <w:tcW w:w="196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接击球</w:t>
            </w:r>
          </w:p>
        </w:tc>
        <w:tc>
          <w:tcPr>
            <w:tcW w:w="169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kern w:val="0"/>
                <w:sz w:val="24"/>
                <w:szCs w:val="24"/>
              </w:rPr>
              <w:t>完成</w:t>
            </w:r>
          </w:p>
        </w:tc>
        <w:tc>
          <w:tcPr>
            <w:tcW w:w="1409"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前场（10分）</w:t>
            </w: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步法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1.两脚自然分开站立。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2.右脚稍前，比肩稍宽。</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3.脚掌支撑，双膝微曲。</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1.重心调整正确，迅速。</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2.左脚支撑，右脚起动。</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3.左脚垫步或交叉移动。</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1.左脚蹬地，右脚跨踢。</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2.右脚弯曲支撑。</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3.脚尖膝盖向球，呈斜向弓 箭步。</w:t>
            </w:r>
          </w:p>
        </w:tc>
        <w:tc>
          <w:tcPr>
            <w:tcW w:w="1699" w:type="dxa"/>
          </w:tcPr>
          <w:p>
            <w:pPr>
              <w:keepNext w:val="0"/>
              <w:keepLines w:val="0"/>
              <w:numPr>
                <w:ilvl w:val="0"/>
                <w:numId w:val="8"/>
              </w:numPr>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右脚后蹬，左脚并步后跳。 </w:t>
            </w:r>
          </w:p>
          <w:p>
            <w:pPr>
              <w:keepNext w:val="0"/>
              <w:keepLines w:val="0"/>
              <w:numPr>
                <w:ilvl w:val="0"/>
                <w:numId w:val="8"/>
              </w:numPr>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后交叉步回动。</w:t>
            </w:r>
          </w:p>
          <w:p>
            <w:pPr>
              <w:keepNext w:val="0"/>
              <w:keepLines w:val="0"/>
              <w:numPr>
                <w:ilvl w:val="0"/>
                <w:numId w:val="8"/>
              </w:numPr>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还原中心准备姿势。</w:t>
            </w:r>
          </w:p>
        </w:tc>
        <w:tc>
          <w:tcPr>
            <w:tcW w:w="1409" w:type="dxa"/>
            <w:vMerge w:val="restart"/>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每球打分按</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优：9-10 分 良：7-8 分 一般：5-6 分 差：3-4 分 未测试：0 分 共10球</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注：最终得分 按所有项目 分相加后× 10％计。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b/>
                <w:bCs/>
                <w:color w:val="auto"/>
                <w:sz w:val="24"/>
                <w:szCs w:val="24"/>
              </w:rPr>
            </w:pP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手法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1.身体含胸前倾，双膝微曲 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2.握拍正确，两臂弯曲。</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3.右手持拍稍前，拍头略高 于手。</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1.持拍迅速前迎。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2.左手自然后摆。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3.动作连贯、协调。</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1.接球点高、前、直接。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2.迎、接拍面正确。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3.手腕、手指运用合理。</w:t>
            </w:r>
          </w:p>
        </w:tc>
        <w:tc>
          <w:tcPr>
            <w:tcW w:w="1699"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1.收拍快速及时。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2.重心及时后移。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3.还原准备正确。</w:t>
            </w:r>
          </w:p>
        </w:tc>
        <w:tc>
          <w:tcPr>
            <w:tcW w:w="1409"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tcPr>
          <w:p>
            <w:pPr>
              <w:keepNext w:val="0"/>
              <w:keepLines w:val="0"/>
              <w:suppressLineNumbers w:val="0"/>
              <w:spacing w:before="0" w:beforeAutospacing="0" w:after="0" w:afterAutospacing="0" w:line="360" w:lineRule="exact"/>
              <w:ind w:left="0" w:right="0"/>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后场（10分）</w:t>
            </w: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步法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1.两脚自然分开站立。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2.右脚稍前，比肩稍宽。</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3.脚掌支撑，双膝微曲。</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1.重心调整正确迅速。</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2.右脚蹬地，起动后跨。</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3.左脚并步或交叉后退。</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1.右脚在后，侧身站立。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2.右脚蹬跳向前,同时左脚 后移。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3.左脚落地支撑，重心迅速 随前。</w:t>
            </w:r>
          </w:p>
        </w:tc>
        <w:tc>
          <w:tcPr>
            <w:tcW w:w="1699"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1.左脚支撑向前。</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2.左.右交叉步回动。</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3.还原中心准备姿势。</w:t>
            </w:r>
          </w:p>
        </w:tc>
        <w:tc>
          <w:tcPr>
            <w:tcW w:w="1409" w:type="dxa"/>
            <w:vMerge w:val="restart"/>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每球打分按</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优：9-10 分 良：7-8 分 一般：5-6 分 差：3-4 分 未测试：0 分 共10球</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注：最终得分 按所有项目 分相加后× 10％计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7"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b/>
                <w:bCs/>
                <w:color w:val="auto"/>
                <w:sz w:val="24"/>
                <w:szCs w:val="24"/>
              </w:rPr>
            </w:pPr>
          </w:p>
        </w:tc>
        <w:tc>
          <w:tcPr>
            <w:tcW w:w="4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sz w:val="24"/>
                <w:szCs w:val="24"/>
              </w:rPr>
            </w:pPr>
            <w:r>
              <w:rPr>
                <w:rFonts w:hint="eastAsia" w:ascii="仿宋_GB2312" w:hAnsi="仿宋_GB2312" w:cs="仿宋_GB2312"/>
                <w:b/>
                <w:bCs/>
                <w:color w:val="auto"/>
                <w:sz w:val="24"/>
                <w:szCs w:val="24"/>
              </w:rPr>
              <w:t>手法</w:t>
            </w:r>
          </w:p>
        </w:tc>
        <w:tc>
          <w:tcPr>
            <w:tcW w:w="154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1.侧身丁字站立。</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2.两臂弯曲上举。</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3.握拍正确，拍面向前。</w:t>
            </w:r>
          </w:p>
        </w:tc>
        <w:tc>
          <w:tcPr>
            <w:tcW w:w="16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1.转肘摆臂，向上向前。</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2.引拍快速，拍面正确。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3.动作连贯.协调。</w:t>
            </w:r>
          </w:p>
        </w:tc>
        <w:tc>
          <w:tcPr>
            <w:tcW w:w="1965"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1.击球点高、正，合理。</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 拍面控制正确。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 引拍发力集中。</w:t>
            </w:r>
          </w:p>
        </w:tc>
        <w:tc>
          <w:tcPr>
            <w:tcW w:w="1699" w:type="dxa"/>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1.收拍快速及时。</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 xml:space="preserve">2.重心及时随前。 </w:t>
            </w:r>
          </w:p>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3.还原准备正确。</w:t>
            </w:r>
          </w:p>
        </w:tc>
        <w:tc>
          <w:tcPr>
            <w:tcW w:w="1409" w:type="dxa"/>
            <w:vMerge w:val="continue"/>
          </w:tcPr>
          <w:p>
            <w:pPr>
              <w:keepNext w:val="0"/>
              <w:keepLines w:val="0"/>
              <w:suppressLineNumbers w:val="0"/>
              <w:spacing w:before="0" w:beforeAutospacing="0" w:after="0" w:afterAutospacing="0" w:line="360" w:lineRule="exact"/>
              <w:ind w:left="0" w:right="0"/>
              <w:rPr>
                <w:rFonts w:hint="default" w:ascii="仿宋_GB2312" w:hAnsi="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0"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测试办法</w:t>
            </w:r>
          </w:p>
        </w:tc>
        <w:tc>
          <w:tcPr>
            <w:tcW w:w="8283" w:type="dxa"/>
            <w:gridSpan w:val="5"/>
          </w:tcPr>
          <w:p>
            <w:pPr>
              <w:keepNext w:val="0"/>
              <w:keepLines w:val="0"/>
              <w:suppressLineNumbers w:val="0"/>
              <w:spacing w:before="0" w:beforeAutospacing="0" w:after="0" w:afterAutospacing="0" w:line="360" w:lineRule="exact"/>
              <w:ind w:left="0" w:right="0" w:firstLine="434" w:firstLineChars="20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试者位于场地中心位置准备（前发球线后 2米，60 公分圆圈），面对发（抛）来球，起动、移动上网或后退接球，击打后迅速回动至中心。</w:t>
            </w:r>
          </w:p>
          <w:p>
            <w:pPr>
              <w:keepNext w:val="0"/>
              <w:keepLines w:val="0"/>
              <w:suppressLineNumbers w:val="0"/>
              <w:spacing w:before="0" w:beforeAutospacing="0" w:after="0" w:afterAutospacing="0" w:line="360" w:lineRule="exact"/>
              <w:ind w:left="0" w:right="0" w:firstLine="434" w:firstLineChars="20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前场手步法：教练手抛10个近网球，测试者面对来球，第 1-3 球进行正手搓、推、挑球（直线）；第4-6 球进行反手勾、推、扑球；第 7-10 球进行前场综合击球（自由发挥,但至少体现两种技术）。对10次击球进行评分，每次击球满分为 1分，满分10分</w:t>
            </w:r>
          </w:p>
          <w:p>
            <w:pPr>
              <w:keepNext w:val="0"/>
              <w:keepLines w:val="0"/>
              <w:suppressLineNumbers w:val="0"/>
              <w:spacing w:before="0" w:beforeAutospacing="0" w:after="0" w:afterAutospacing="0" w:line="360" w:lineRule="exact"/>
              <w:ind w:left="0" w:right="0" w:firstLine="434" w:firstLineChars="20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后场手步法：教练发10个对角线高远球，测试者面对来球，第 1-3 球进行对角线拉、吊、杀击球，第 4-6 球进行直线拉、吊、杀击球，第 7-10 球后场综合击球（自由发挥,但至少体现两种技术）。对10次击球进行评分，每次击球满分为1分，满分10分。</w:t>
            </w:r>
          </w:p>
        </w:tc>
      </w:tr>
    </w:tbl>
    <w:p>
      <w:pPr>
        <w:ind w:firstLine="594"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rPr>
        <w:t>9、乒乓球：上旋正手位半台两点攻</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10分</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、左推右攻技术</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10分</w:t>
      </w:r>
      <w:r>
        <w:rPr>
          <w:rFonts w:hint="eastAsia" w:ascii="仿宋_GB2312" w:hAnsi="仿宋_GB2312" w:cs="仿宋_GB2312"/>
          <w:color w:val="auto"/>
          <w:szCs w:val="32"/>
          <w:lang w:val="en-US" w:eastAsia="zh-CN"/>
        </w:rPr>
        <w:t>)</w:t>
      </w:r>
    </w:p>
    <w:tbl>
      <w:tblPr>
        <w:tblStyle w:val="11"/>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854"/>
        <w:gridCol w:w="2854"/>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jc w:val="center"/>
        </w:trPr>
        <w:tc>
          <w:tcPr>
            <w:tcW w:w="127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285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1-4分</w:t>
            </w:r>
          </w:p>
        </w:tc>
        <w:tc>
          <w:tcPr>
            <w:tcW w:w="285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5-7分</w:t>
            </w:r>
          </w:p>
        </w:tc>
        <w:tc>
          <w:tcPr>
            <w:tcW w:w="259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27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正手位半台两点移动攻</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击球点过早、攻球动作僵硬、拍面角度过于上仰或下压、没有重心转换、步伐上与动作不协调、位置不到位</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击球点较准确、攻球动作较为流畅、拍面角度拍面方向较稳定、腰胯有转动、步伐与动作较为协调</w:t>
            </w:r>
          </w:p>
        </w:tc>
        <w:tc>
          <w:tcPr>
            <w:tcW w:w="2599"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击球点准确、攻球动作连贯流畅、拍面角度拍面方向稳定、重心协调蹬转有力、步伐移动协调到位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76"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左推右攻</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正反手转换拍形不稳定、动作变形、并步移动缓慢、位置不到位还原慢、击球点过晚、无重心转换</w:t>
            </w:r>
          </w:p>
        </w:tc>
        <w:tc>
          <w:tcPr>
            <w:tcW w:w="2854"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正反手转换拍形较稳定、动作不变形、并步移动较协调、位置到位还原较快、击球点较为准确、重心转换较稳定协调</w:t>
            </w:r>
          </w:p>
        </w:tc>
        <w:tc>
          <w:tcPr>
            <w:tcW w:w="2599" w:type="dxa"/>
            <w:vAlign w:val="center"/>
          </w:tcPr>
          <w:p>
            <w:pPr>
              <w:keepNext w:val="0"/>
              <w:keepLines w:val="0"/>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正反手转换拍形稳定、动作流畅、并步移动快速、位置到位还原块、击球点准确、重心转换稳定有力</w:t>
            </w:r>
          </w:p>
        </w:tc>
      </w:tr>
    </w:tbl>
    <w:p>
      <w:pPr>
        <w:ind w:firstLine="594" w:firstLineChars="200"/>
        <w:rPr>
          <w:rFonts w:ascii="仿宋_GB2312" w:hAnsi="仿宋_GB2312" w:cs="仿宋_GB2312"/>
          <w:color w:val="auto"/>
          <w:szCs w:val="32"/>
        </w:rPr>
      </w:pPr>
      <w:r>
        <w:rPr>
          <w:rFonts w:hint="eastAsia" w:ascii="仿宋_GB2312" w:hAnsi="仿宋_GB2312" w:cs="仿宋_GB2312"/>
          <w:color w:val="auto"/>
          <w:szCs w:val="32"/>
        </w:rPr>
        <w:t>10、篮球：运球行进间高手、低手、篮下投篮（10分）、0°、45°、90°5步后退投篮（10分）</w:t>
      </w:r>
    </w:p>
    <w:tbl>
      <w:tblPr>
        <w:tblStyle w:val="11"/>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35"/>
        <w:gridCol w:w="1485"/>
        <w:gridCol w:w="1683"/>
        <w:gridCol w:w="856"/>
        <w:gridCol w:w="884"/>
        <w:gridCol w:w="884"/>
        <w:gridCol w:w="73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84"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b/>
                <w:bCs/>
                <w:color w:val="auto"/>
                <w:kern w:val="0"/>
                <w:sz w:val="24"/>
                <w:szCs w:val="24"/>
              </w:rPr>
            </w:pPr>
            <w:r>
              <w:rPr>
                <w:rFonts w:hint="eastAsia" w:ascii="仿宋_GB2312" w:hAnsi="仿宋_GB2312" w:cs="仿宋_GB2312"/>
                <w:b/>
                <w:bCs/>
                <w:color w:val="auto"/>
                <w:kern w:val="0"/>
                <w:sz w:val="24"/>
                <w:szCs w:val="24"/>
              </w:rPr>
              <w:t>测试</w:t>
            </w:r>
          </w:p>
          <w:p>
            <w:pPr>
              <w:keepNext w:val="0"/>
              <w:keepLines w:val="0"/>
              <w:suppressLineNumbers w:val="0"/>
              <w:spacing w:before="0" w:beforeAutospacing="0" w:after="0" w:afterAutospacing="0"/>
              <w:ind w:left="0" w:right="0"/>
              <w:jc w:val="center"/>
              <w:rPr>
                <w:rFonts w:hint="default" w:ascii="仿宋_GB2312" w:hAnsi="仿宋_GB2312" w:cs="仿宋_GB2312"/>
                <w:b/>
                <w:color w:val="auto"/>
                <w:sz w:val="24"/>
                <w:szCs w:val="24"/>
              </w:rPr>
            </w:pPr>
            <w:r>
              <w:rPr>
                <w:rFonts w:hint="eastAsia" w:ascii="仿宋_GB2312" w:hAnsi="仿宋_GB2312" w:cs="仿宋_GB2312"/>
                <w:b/>
                <w:bCs/>
                <w:color w:val="auto"/>
                <w:kern w:val="0"/>
                <w:sz w:val="24"/>
                <w:szCs w:val="24"/>
              </w:rPr>
              <w:t>内容</w:t>
            </w:r>
          </w:p>
        </w:tc>
        <w:tc>
          <w:tcPr>
            <w:tcW w:w="4803" w:type="dxa"/>
            <w:gridSpan w:val="3"/>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kern w:val="0"/>
                <w:sz w:val="24"/>
                <w:szCs w:val="24"/>
              </w:rPr>
              <w:t>技术评定</w:t>
            </w:r>
          </w:p>
        </w:tc>
        <w:tc>
          <w:tcPr>
            <w:tcW w:w="4080" w:type="dxa"/>
            <w:gridSpan w:val="5"/>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b/>
                <w:bCs/>
                <w:color w:val="auto"/>
                <w:kern w:val="0"/>
                <w:sz w:val="24"/>
                <w:szCs w:val="24"/>
              </w:rPr>
              <w:t>成绩评分（男）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84"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b/>
                <w:color w:val="auto"/>
                <w:sz w:val="24"/>
                <w:szCs w:val="24"/>
              </w:rPr>
            </w:pPr>
          </w:p>
        </w:tc>
        <w:tc>
          <w:tcPr>
            <w:tcW w:w="163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4-5分</w:t>
            </w:r>
          </w:p>
        </w:tc>
        <w:tc>
          <w:tcPr>
            <w:tcW w:w="148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2-3分</w:t>
            </w:r>
          </w:p>
        </w:tc>
        <w:tc>
          <w:tcPr>
            <w:tcW w:w="1683"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1分</w:t>
            </w:r>
          </w:p>
        </w:tc>
        <w:tc>
          <w:tcPr>
            <w:tcW w:w="856"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5分</w:t>
            </w:r>
          </w:p>
        </w:tc>
        <w:tc>
          <w:tcPr>
            <w:tcW w:w="884"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4分</w:t>
            </w:r>
          </w:p>
        </w:tc>
        <w:tc>
          <w:tcPr>
            <w:tcW w:w="884"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3分</w:t>
            </w:r>
          </w:p>
        </w:tc>
        <w:tc>
          <w:tcPr>
            <w:tcW w:w="736"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2分</w:t>
            </w:r>
          </w:p>
        </w:tc>
        <w:tc>
          <w:tcPr>
            <w:tcW w:w="720"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bCs/>
                <w:color w:val="auto"/>
                <w:kern w:val="0"/>
                <w:sz w:val="24"/>
                <w:szCs w:val="24"/>
              </w:rPr>
              <w:t>运球行进间投篮（10分）</w:t>
            </w:r>
          </w:p>
        </w:tc>
        <w:tc>
          <w:tcPr>
            <w:tcW w:w="163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运球技术娴熟，推进快速，行进间步伐节奏十分清晰，起跳动作正确，投篮动作手法规范，行进间投篮命中率准确</w:t>
            </w:r>
          </w:p>
        </w:tc>
        <w:tc>
          <w:tcPr>
            <w:tcW w:w="148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运球技术熟练，推进快，行进间步伐节奏清晰正确，起跳动作和投篮动作正确规范，投篮命中率高</w:t>
            </w:r>
          </w:p>
        </w:tc>
        <w:tc>
          <w:tcPr>
            <w:tcW w:w="1683"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kern w:val="0"/>
                <w:sz w:val="24"/>
                <w:szCs w:val="24"/>
              </w:rPr>
              <w:t>运球技术较熟练，推进较快，行进间步伐节奏较清晰，起跳动作较正确，投篮手法较规范，投篮命中率较高</w:t>
            </w:r>
          </w:p>
        </w:tc>
        <w:tc>
          <w:tcPr>
            <w:tcW w:w="85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32秒</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35秒</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38秒</w:t>
            </w:r>
          </w:p>
        </w:tc>
        <w:tc>
          <w:tcPr>
            <w:tcW w:w="73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41秒</w:t>
            </w:r>
          </w:p>
        </w:tc>
        <w:tc>
          <w:tcPr>
            <w:tcW w:w="7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44秒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bCs/>
                <w:color w:val="auto"/>
                <w:kern w:val="0"/>
                <w:sz w:val="24"/>
                <w:szCs w:val="24"/>
              </w:rPr>
              <w:t>0°、45°、90°5步后退投篮（10分）</w:t>
            </w:r>
          </w:p>
        </w:tc>
        <w:tc>
          <w:tcPr>
            <w:tcW w:w="163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持球手法正确，用力顺序正确，动作协调连贯，球在空中有明显的后旋，投篮技术动作十分规范，投篮非常准确</w:t>
            </w:r>
          </w:p>
        </w:tc>
        <w:tc>
          <w:tcPr>
            <w:tcW w:w="1485"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持球手法正确，用力顺序正确，动作协调连贯，球在空中有后旋，投篮技术动作规范，投篮准确</w:t>
            </w:r>
          </w:p>
        </w:tc>
        <w:tc>
          <w:tcPr>
            <w:tcW w:w="1683" w:type="dxa"/>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持球手法比较正确，用力顺序较正确，动作比较协调，球在空中有后旋，投篮技术动作比较规范，投篮效果比较理想</w:t>
            </w:r>
          </w:p>
        </w:tc>
        <w:tc>
          <w:tcPr>
            <w:tcW w:w="85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投篮得分40</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37</w:t>
            </w:r>
          </w:p>
        </w:tc>
        <w:tc>
          <w:tcPr>
            <w:tcW w:w="88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34</w:t>
            </w:r>
          </w:p>
        </w:tc>
        <w:tc>
          <w:tcPr>
            <w:tcW w:w="73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33</w:t>
            </w:r>
          </w:p>
        </w:tc>
        <w:tc>
          <w:tcPr>
            <w:tcW w:w="7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投篮得分</w:t>
            </w:r>
          </w:p>
          <w:p>
            <w:pPr>
              <w:keepNext w:val="0"/>
              <w:keepLines w:val="0"/>
              <w:widowControl/>
              <w:suppressLineNumbers w:val="0"/>
              <w:spacing w:before="0" w:beforeAutospacing="0" w:after="0" w:afterAutospacing="0" w:line="360" w:lineRule="exact"/>
              <w:ind w:left="0" w:right="0"/>
              <w:jc w:val="center"/>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8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bCs/>
                <w:color w:val="auto"/>
                <w:kern w:val="0"/>
                <w:sz w:val="24"/>
                <w:szCs w:val="24"/>
              </w:rPr>
            </w:pPr>
            <w:r>
              <w:rPr>
                <w:rFonts w:hint="eastAsia" w:ascii="仿宋_GB2312" w:hAnsi="仿宋_GB2312" w:cs="仿宋_GB2312"/>
                <w:b/>
                <w:bCs/>
                <w:color w:val="auto"/>
                <w:kern w:val="0"/>
                <w:sz w:val="24"/>
                <w:szCs w:val="24"/>
              </w:rPr>
              <w:t>测试方法</w:t>
            </w:r>
          </w:p>
        </w:tc>
        <w:tc>
          <w:tcPr>
            <w:tcW w:w="8883" w:type="dxa"/>
            <w:gridSpan w:val="8"/>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1、行进间测试方法：受测者位于篮球场地右侧45°三分线外，运球行进间投篮（篮圈右侧），投篮没进必须补中，自己抢球之后运球到左侧45°绕过三分线处障碍物，再运球行进间投篮（篮圈左侧）。运球依次做行进间高手、低手以及篮下投篮。受测者运球起动时，开始计时，左侧篮下投篮完毕后运球回到起点停表。记录时间，每人测2次，取最好成绩。</w:t>
            </w:r>
          </w:p>
          <w:p>
            <w:pPr>
              <w:keepNext w:val="0"/>
              <w:keepLines w:val="0"/>
              <w:widowControl/>
              <w:suppressLineNumbers w:val="0"/>
              <w:spacing w:before="0" w:beforeAutospacing="0" w:after="0" w:afterAutospacing="0" w:line="360" w:lineRule="exact"/>
              <w:ind w:left="0" w:right="0"/>
              <w:jc w:val="left"/>
              <w:rPr>
                <w:rFonts w:hint="default" w:ascii="仿宋_GB2312" w:hAnsi="仿宋_GB2312" w:cs="仿宋_GB2312"/>
                <w:color w:val="auto"/>
                <w:kern w:val="0"/>
                <w:sz w:val="24"/>
                <w:szCs w:val="24"/>
              </w:rPr>
            </w:pPr>
            <w:r>
              <w:rPr>
                <w:rFonts w:hint="eastAsia" w:ascii="仿宋_GB2312" w:hAnsi="仿宋_GB2312" w:cs="仿宋_GB2312"/>
                <w:color w:val="auto"/>
                <w:kern w:val="0"/>
                <w:sz w:val="24"/>
                <w:szCs w:val="24"/>
              </w:rPr>
              <w:t>2、投篮测试方法：受测者持球位于篮下，按由近到远的顺序在各投篮点进行单手肩上投篮（前4个点投篮不得起跳），并按1、2、3、4、5计算不同投篮点投中的分值。每人测试2次，取最好成绩。</w:t>
            </w:r>
          </w:p>
        </w:tc>
      </w:tr>
    </w:tbl>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11、游泳：50米自由泳（10分）、200米混合泳（10分）</w:t>
      </w:r>
    </w:p>
    <w:tbl>
      <w:tblPr>
        <w:tblStyle w:val="10"/>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74"/>
        <w:gridCol w:w="870"/>
        <w:gridCol w:w="870"/>
        <w:gridCol w:w="870"/>
        <w:gridCol w:w="873"/>
        <w:gridCol w:w="878"/>
        <w:gridCol w:w="879"/>
        <w:gridCol w:w="879"/>
        <w:gridCol w:w="879"/>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77"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4257"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男</w:t>
            </w:r>
          </w:p>
        </w:tc>
        <w:tc>
          <w:tcPr>
            <w:tcW w:w="4320" w:type="dxa"/>
            <w:gridSpan w:val="5"/>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50米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自由泳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（10分）</w:t>
            </w: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36秒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34秒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33秒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32秒5</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32秒</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37秒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35秒5</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34秒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33秒</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200米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混合泳</w:t>
            </w:r>
          </w:p>
          <w:p>
            <w:pPr>
              <w:keepNext w:val="0"/>
              <w:keepLines w:val="0"/>
              <w:suppressLineNumbers w:val="0"/>
              <w:spacing w:before="0" w:beforeAutospacing="0" w:after="0" w:afterAutospacing="0" w:line="36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（10分）</w:t>
            </w: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8分</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9分</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p>
        </w:tc>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3分10秒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3分08秒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3分04秒</w:t>
            </w:r>
          </w:p>
        </w:tc>
        <w:tc>
          <w:tcPr>
            <w:tcW w:w="8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3分02秒</w:t>
            </w:r>
          </w:p>
        </w:tc>
        <w:tc>
          <w:tcPr>
            <w:tcW w:w="87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3分00秒</w:t>
            </w:r>
          </w:p>
        </w:tc>
        <w:tc>
          <w:tcPr>
            <w:tcW w:w="878"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3分10秒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3分08秒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3分04秒</w:t>
            </w:r>
          </w:p>
        </w:tc>
        <w:tc>
          <w:tcPr>
            <w:tcW w:w="879"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3分02秒</w:t>
            </w:r>
          </w:p>
        </w:tc>
        <w:tc>
          <w:tcPr>
            <w:tcW w:w="805"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3分00秒</w:t>
            </w:r>
          </w:p>
        </w:tc>
      </w:tr>
    </w:tbl>
    <w:p>
      <w:pPr>
        <w:spacing w:line="500" w:lineRule="exact"/>
        <w:ind w:firstLine="594" w:firstLineChars="200"/>
        <w:jc w:val="left"/>
        <w:rPr>
          <w:rFonts w:ascii="仿宋_GB2312" w:hAnsi="仿宋_GB2312" w:cs="仿宋_GB2312"/>
          <w:b/>
          <w:color w:val="auto"/>
          <w:szCs w:val="32"/>
        </w:rPr>
      </w:pPr>
      <w:r>
        <w:rPr>
          <w:rFonts w:hint="eastAsia" w:ascii="仿宋_GB2312" w:hAnsi="仿宋_GB2312" w:cs="仿宋_GB2312"/>
          <w:b/>
          <w:color w:val="auto"/>
          <w:szCs w:val="32"/>
        </w:rPr>
        <w:t>（四）面试20分</w:t>
      </w:r>
    </w:p>
    <w:p>
      <w:pPr>
        <w:spacing w:line="500" w:lineRule="exact"/>
        <w:ind w:firstLine="594" w:firstLineChars="200"/>
        <w:jc w:val="left"/>
        <w:rPr>
          <w:rFonts w:ascii="仿宋_GB2312" w:hAnsi="仿宋_GB2312" w:cs="仿宋_GB2312"/>
          <w:color w:val="auto"/>
          <w:szCs w:val="32"/>
        </w:rPr>
      </w:pPr>
      <w:r>
        <w:rPr>
          <w:rFonts w:hint="eastAsia" w:ascii="仿宋_GB2312" w:hAnsi="仿宋_GB2312" w:cs="仿宋_GB2312"/>
          <w:color w:val="auto"/>
          <w:szCs w:val="32"/>
        </w:rPr>
        <w:t>主要通过与面试老师的交流互动，了解学生思想情况、语言表达能力、临场反应能力等。</w:t>
      </w:r>
    </w:p>
    <w:p>
      <w:pPr>
        <w:spacing w:line="500" w:lineRule="exact"/>
        <w:ind w:firstLine="594" w:firstLineChars="200"/>
        <w:jc w:val="left"/>
        <w:rPr>
          <w:rFonts w:ascii="仿宋" w:hAnsi="仿宋" w:eastAsia="仿宋" w:cs="宋体"/>
          <w:color w:val="auto"/>
          <w:kern w:val="0"/>
          <w:szCs w:val="32"/>
        </w:rPr>
      </w:pPr>
      <w:r>
        <w:rPr>
          <w:rFonts w:ascii="仿宋" w:hAnsi="仿宋" w:eastAsia="仿宋"/>
          <w:color w:val="auto"/>
          <w:szCs w:val="32"/>
        </w:rPr>
        <w:br w:type="page"/>
      </w:r>
    </w:p>
    <w:p>
      <w:pPr>
        <w:spacing w:line="360" w:lineRule="exact"/>
        <w:rPr>
          <w:rFonts w:ascii="黑体" w:hAnsi="黑体" w:eastAsia="黑体"/>
          <w:color w:val="auto"/>
          <w:szCs w:val="32"/>
        </w:rPr>
      </w:pPr>
      <w:r>
        <w:rPr>
          <w:rFonts w:hint="eastAsia" w:ascii="黑体" w:hAnsi="黑体" w:eastAsia="黑体"/>
          <w:color w:val="auto"/>
          <w:szCs w:val="32"/>
        </w:rPr>
        <w:t>附件</w:t>
      </w:r>
      <w:r>
        <w:rPr>
          <w:rFonts w:hint="eastAsia" w:ascii="黑体" w:hAnsi="黑体" w:eastAsia="黑体"/>
          <w:color w:val="auto"/>
          <w:szCs w:val="32"/>
          <w:lang w:val="en-US" w:eastAsia="zh-CN"/>
        </w:rPr>
        <w:t>4</w:t>
      </w:r>
      <w:r>
        <w:rPr>
          <w:rFonts w:hint="eastAsia" w:ascii="黑体" w:hAnsi="黑体" w:eastAsia="黑体"/>
          <w:color w:val="auto"/>
          <w:szCs w:val="32"/>
        </w:rPr>
        <w:t>：</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202</w:t>
      </w:r>
      <w:r>
        <w:rPr>
          <w:rFonts w:hint="eastAsia" w:ascii="黑体" w:hAnsi="黑体" w:eastAsia="黑体"/>
          <w:color w:val="auto"/>
          <w:sz w:val="36"/>
          <w:szCs w:val="36"/>
          <w:lang w:val="en-US" w:eastAsia="zh-CN"/>
        </w:rPr>
        <w:t>4</w:t>
      </w:r>
      <w:r>
        <w:rPr>
          <w:rFonts w:hint="eastAsia" w:ascii="黑体" w:hAnsi="黑体" w:eastAsia="黑体"/>
          <w:color w:val="auto"/>
          <w:sz w:val="36"/>
          <w:szCs w:val="36"/>
        </w:rPr>
        <w:t>年度青浦区少年业余体育学校招生工作</w:t>
      </w:r>
    </w:p>
    <w:p>
      <w:pPr>
        <w:spacing w:line="500" w:lineRule="exact"/>
        <w:jc w:val="center"/>
        <w:rPr>
          <w:rFonts w:ascii="黑体" w:hAnsi="黑体" w:eastAsia="黑体"/>
          <w:color w:val="auto"/>
          <w:sz w:val="36"/>
          <w:szCs w:val="36"/>
        </w:rPr>
      </w:pPr>
      <w:r>
        <w:rPr>
          <w:rFonts w:hint="eastAsia" w:ascii="黑体" w:hAnsi="黑体" w:eastAsia="黑体"/>
          <w:color w:val="auto"/>
          <w:sz w:val="36"/>
          <w:szCs w:val="36"/>
        </w:rPr>
        <w:t>参赛目录及分值</w:t>
      </w:r>
    </w:p>
    <w:tbl>
      <w:tblPr>
        <w:tblStyle w:val="11"/>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71"/>
        <w:gridCol w:w="5858"/>
        <w:gridCol w:w="139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序</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项目</w:t>
            </w:r>
          </w:p>
        </w:tc>
        <w:tc>
          <w:tcPr>
            <w:tcW w:w="5858"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比赛名称</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参赛成绩</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b/>
                <w:color w:val="auto"/>
                <w:sz w:val="24"/>
                <w:szCs w:val="24"/>
              </w:rPr>
            </w:pPr>
            <w:r>
              <w:rPr>
                <w:rFonts w:hint="eastAsia" w:ascii="仿宋_GB2312" w:hAnsi="仿宋_GB2312" w:cs="仿宋_GB2312"/>
                <w:color w:val="auto"/>
                <w:sz w:val="24"/>
                <w:szCs w:val="24"/>
              </w:rPr>
              <w:t>1</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赛艇</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市青少年赛艇锦标赛、冠军赛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2</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皮划艇</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市青少年皮划艇锦标赛、冠军赛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3</w:t>
            </w:r>
          </w:p>
        </w:tc>
        <w:tc>
          <w:tcPr>
            <w:tcW w:w="871"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田径</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全国性青少年锦标赛或冠军赛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市青少年田径锦标赛、冠军赛或市阳光体育大联赛田径比赛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区阳光体育大联赛田径比赛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4</w:t>
            </w:r>
          </w:p>
        </w:tc>
        <w:tc>
          <w:tcPr>
            <w:tcW w:w="871"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摔跤</w:t>
            </w:r>
          </w:p>
        </w:tc>
        <w:tc>
          <w:tcPr>
            <w:tcW w:w="5858" w:type="dxa"/>
            <w:vAlign w:val="center"/>
          </w:tcPr>
          <w:p>
            <w:pPr>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市青少年摔跤锦标赛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5</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射箭</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全国青少年U系列锦标赛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市青少年射箭锦标赛、冠军赛，市中小学生射箭锦标赛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6</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乒乓球</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全国少年乒乓球比赛（南方赛区）、全国少年乒乓球锦标赛等</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市青少年乒乓球锦标赛、市中小学生乒乓球冠军赛等</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区阳光体育大联赛乒乓球比赛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7</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羽毛球</w:t>
            </w: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市青少年羽毛球锦标赛、市阳光体育大联赛羽毛球比赛等</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pStyle w:val="21"/>
              <w:keepNext w:val="0"/>
              <w:keepLines w:val="0"/>
              <w:suppressLineNumbers w:val="0"/>
              <w:spacing w:before="0" w:beforeAutospacing="0" w:after="0" w:afterAutospacing="0" w:line="500" w:lineRule="exact"/>
              <w:ind w:left="0" w:right="0" w:firstLine="434"/>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区阳光体育大联赛羽毛球比赛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个人前8名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8</w:t>
            </w:r>
          </w:p>
        </w:tc>
        <w:tc>
          <w:tcPr>
            <w:tcW w:w="871" w:type="dxa"/>
            <w:vMerge w:val="restart"/>
            <w:vAlign w:val="center"/>
          </w:tcPr>
          <w:p>
            <w:pPr>
              <w:pStyle w:val="21"/>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击剑</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全国青少年儿童击剑锦标赛、全国击剑俱乐部联赛A级赛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市青少年击剑锦标赛、市中小学生击剑冠军赛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9</w:t>
            </w:r>
          </w:p>
        </w:tc>
        <w:tc>
          <w:tcPr>
            <w:tcW w:w="871"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篮球</w:t>
            </w: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color w:val="auto"/>
                <w:sz w:val="24"/>
                <w:szCs w:val="24"/>
              </w:rPr>
            </w:pPr>
            <w:r>
              <w:rPr>
                <w:rFonts w:hint="eastAsia" w:ascii="仿宋_GB2312"/>
                <w:color w:val="auto"/>
                <w:sz w:val="24"/>
                <w:szCs w:val="24"/>
              </w:rPr>
              <w:t>市青少年篮球锦标赛、市青少年篮球冠军赛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5858" w:type="dxa"/>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区阳光体育大联赛篮球比赛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前8名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10</w:t>
            </w:r>
          </w:p>
        </w:tc>
        <w:tc>
          <w:tcPr>
            <w:tcW w:w="871"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r>
              <w:rPr>
                <w:rFonts w:hint="eastAsia" w:ascii="仿宋_GB2312"/>
                <w:color w:val="auto"/>
                <w:sz w:val="24"/>
                <w:szCs w:val="24"/>
              </w:rPr>
              <w:t>游泳</w:t>
            </w: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全国少儿游泳锦标赛、冠军赛、全国青少年游泳U系列比赛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0"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871" w:type="dxa"/>
            <w:vMerge w:val="continue"/>
            <w:vAlign w:val="center"/>
          </w:tcPr>
          <w:p>
            <w:pPr>
              <w:keepNext w:val="0"/>
              <w:keepLines w:val="0"/>
              <w:suppressLineNumbers w:val="0"/>
              <w:spacing w:before="0" w:beforeAutospacing="0" w:after="0" w:afterAutospacing="0" w:line="500" w:lineRule="exact"/>
              <w:ind w:left="0" w:right="0"/>
              <w:jc w:val="center"/>
              <w:rPr>
                <w:rFonts w:hint="default" w:ascii="仿宋_GB2312"/>
                <w:color w:val="auto"/>
                <w:sz w:val="24"/>
                <w:szCs w:val="24"/>
              </w:rPr>
            </w:pPr>
          </w:p>
        </w:tc>
        <w:tc>
          <w:tcPr>
            <w:tcW w:w="5858" w:type="dxa"/>
            <w:vAlign w:val="center"/>
          </w:tcPr>
          <w:p>
            <w:pPr>
              <w:pStyle w:val="21"/>
              <w:keepNext w:val="0"/>
              <w:keepLines w:val="0"/>
              <w:suppressLineNumbers w:val="0"/>
              <w:spacing w:before="0" w:beforeAutospacing="0" w:after="0" w:afterAutospacing="0" w:line="400" w:lineRule="exact"/>
              <w:ind w:left="0" w:right="0"/>
              <w:jc w:val="left"/>
              <w:rPr>
                <w:rFonts w:hint="default" w:ascii="仿宋_GB2312" w:hAnsi="仿宋_GB2312" w:cs="仿宋_GB2312"/>
                <w:color w:val="auto"/>
                <w:sz w:val="24"/>
                <w:szCs w:val="24"/>
              </w:rPr>
            </w:pPr>
            <w:r>
              <w:rPr>
                <w:rFonts w:hint="eastAsia" w:ascii="仿宋_GB2312" w:hAnsi="仿宋_GB2312" w:cs="仿宋_GB2312"/>
                <w:color w:val="auto"/>
                <w:sz w:val="24"/>
                <w:szCs w:val="24"/>
              </w:rPr>
              <w:t>市中学生游泳锦标赛、市青少年游泳锦标赛、“民立杯”市中小学生游泳冠军赛</w:t>
            </w:r>
          </w:p>
        </w:tc>
        <w:tc>
          <w:tcPr>
            <w:tcW w:w="139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第1-8名</w:t>
            </w:r>
          </w:p>
        </w:tc>
        <w:tc>
          <w:tcPr>
            <w:tcW w:w="1356" w:type="dxa"/>
            <w:vAlign w:val="center"/>
          </w:tcPr>
          <w:p>
            <w:pPr>
              <w:keepNext w:val="0"/>
              <w:keepLines w:val="0"/>
              <w:suppressLineNumbers w:val="0"/>
              <w:spacing w:before="0" w:beforeAutospacing="0" w:after="0" w:afterAutospacing="0" w:line="500" w:lineRule="exact"/>
              <w:ind w:left="0" w:right="0"/>
              <w:jc w:val="center"/>
              <w:rPr>
                <w:rFonts w:hint="default" w:ascii="仿宋_GB2312" w:hAnsi="仿宋_GB2312" w:cs="仿宋_GB2312"/>
                <w:color w:val="auto"/>
                <w:sz w:val="24"/>
                <w:szCs w:val="24"/>
              </w:rPr>
            </w:pPr>
            <w:r>
              <w:rPr>
                <w:rFonts w:hint="eastAsia" w:ascii="仿宋_GB2312" w:hAnsi="仿宋_GB2312" w:cs="仿宋_GB2312"/>
                <w:color w:val="auto"/>
                <w:sz w:val="24"/>
                <w:szCs w:val="24"/>
              </w:rPr>
              <w:t>对应10-3分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71" w:type="dxa"/>
            <w:gridSpan w:val="5"/>
            <w:vAlign w:val="center"/>
          </w:tcPr>
          <w:p>
            <w:pPr>
              <w:keepNext w:val="0"/>
              <w:keepLines w:val="0"/>
              <w:suppressLineNumbers w:val="0"/>
              <w:spacing w:before="0" w:beforeAutospacing="0" w:after="0" w:afterAutospacing="0" w:line="420" w:lineRule="exact"/>
              <w:ind w:left="0" w:right="0"/>
              <w:rPr>
                <w:rFonts w:hint="default" w:ascii="仿宋_GB2312" w:hAnsi="仿宋_GB2312" w:cs="仿宋_GB2312"/>
                <w:color w:val="auto"/>
                <w:sz w:val="24"/>
                <w:szCs w:val="24"/>
              </w:rPr>
            </w:pPr>
            <w:r>
              <w:rPr>
                <w:rFonts w:hint="eastAsia" w:ascii="仿宋_GB2312" w:hAnsi="仿宋_GB2312" w:cs="仿宋_GB2312"/>
                <w:color w:val="auto"/>
                <w:sz w:val="24"/>
                <w:szCs w:val="24"/>
              </w:rPr>
              <w:t>注：市级比赛主要为市体育局、市教委主办的相关正式比赛，区级比赛主要为区体育局、区教育局主办的相关正式比赛，如有未列入上述具体比赛名称的赛事成绩认定由区体育局和区教育局予以认定。</w:t>
            </w:r>
          </w:p>
        </w:tc>
      </w:tr>
    </w:tbl>
    <w:p>
      <w:pPr>
        <w:spacing w:line="360" w:lineRule="exact"/>
        <w:rPr>
          <w:rFonts w:ascii="黑体" w:hAnsi="黑体" w:eastAsia="黑体"/>
          <w:color w:val="auto"/>
          <w:szCs w:val="32"/>
        </w:rPr>
      </w:pPr>
    </w:p>
    <w:sectPr>
      <w:footerReference r:id="rId3" w:type="default"/>
      <w:pgSz w:w="11906" w:h="16838"/>
      <w:pgMar w:top="1077" w:right="1287" w:bottom="1077" w:left="1287" w:header="851" w:footer="992" w:gutter="0"/>
      <w:cols w:space="0" w:num="1"/>
      <w:rtlGutter w:val="0"/>
      <w:docGrid w:type="linesAndChars" w:linePitch="435"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8245455"/>
    </w:sdtPr>
    <w:sdtContent>
      <w:p>
        <w:pPr>
          <w:pStyle w:val="6"/>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49FE0"/>
    <w:multiLevelType w:val="singleLevel"/>
    <w:tmpl w:val="C0549FE0"/>
    <w:lvl w:ilvl="0" w:tentative="0">
      <w:start w:val="5"/>
      <w:numFmt w:val="chineseCounting"/>
      <w:suff w:val="space"/>
      <w:lvlText w:val="(%1)"/>
      <w:lvlJc w:val="left"/>
      <w:rPr>
        <w:rFonts w:hint="eastAsia"/>
        <w:b/>
        <w:bCs/>
      </w:rPr>
    </w:lvl>
  </w:abstractNum>
  <w:abstractNum w:abstractNumId="1">
    <w:nsid w:val="C7570F7F"/>
    <w:multiLevelType w:val="singleLevel"/>
    <w:tmpl w:val="C7570F7F"/>
    <w:lvl w:ilvl="0" w:tentative="0">
      <w:start w:val="2"/>
      <w:numFmt w:val="chineseCounting"/>
      <w:suff w:val="nothing"/>
      <w:lvlText w:val="%1、"/>
      <w:lvlJc w:val="left"/>
      <w:rPr>
        <w:rFonts w:hint="eastAsia"/>
      </w:rPr>
    </w:lvl>
  </w:abstractNum>
  <w:abstractNum w:abstractNumId="2">
    <w:nsid w:val="C9C99241"/>
    <w:multiLevelType w:val="singleLevel"/>
    <w:tmpl w:val="C9C99241"/>
    <w:lvl w:ilvl="0" w:tentative="0">
      <w:start w:val="1"/>
      <w:numFmt w:val="decimal"/>
      <w:suff w:val="nothing"/>
      <w:lvlText w:val="%1、"/>
      <w:lvlJc w:val="left"/>
    </w:lvl>
  </w:abstractNum>
  <w:abstractNum w:abstractNumId="3">
    <w:nsid w:val="0891B634"/>
    <w:multiLevelType w:val="singleLevel"/>
    <w:tmpl w:val="0891B634"/>
    <w:lvl w:ilvl="0" w:tentative="0">
      <w:start w:val="3"/>
      <w:numFmt w:val="chineseCounting"/>
      <w:suff w:val="nothing"/>
      <w:lvlText w:val="（%1）"/>
      <w:lvlJc w:val="left"/>
      <w:rPr>
        <w:rFonts w:hint="eastAsia"/>
      </w:rPr>
    </w:lvl>
  </w:abstractNum>
  <w:abstractNum w:abstractNumId="4">
    <w:nsid w:val="2256DBBD"/>
    <w:multiLevelType w:val="singleLevel"/>
    <w:tmpl w:val="2256DBBD"/>
    <w:lvl w:ilvl="0" w:tentative="0">
      <w:start w:val="1"/>
      <w:numFmt w:val="decimal"/>
      <w:lvlText w:val="(%1)"/>
      <w:lvlJc w:val="left"/>
      <w:pPr>
        <w:tabs>
          <w:tab w:val="left" w:pos="312"/>
        </w:tabs>
      </w:pPr>
      <w:rPr>
        <w:rFonts w:hint="default"/>
        <w:b w:val="0"/>
        <w:bCs w:val="0"/>
      </w:rPr>
    </w:lvl>
  </w:abstractNum>
  <w:abstractNum w:abstractNumId="5">
    <w:nsid w:val="2D9C6A6F"/>
    <w:multiLevelType w:val="multilevel"/>
    <w:tmpl w:val="2D9C6A6F"/>
    <w:lvl w:ilvl="0" w:tentative="0">
      <w:start w:val="1"/>
      <w:numFmt w:val="chineseCountingThousand"/>
      <w:pStyle w:val="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5DE5FF"/>
    <w:multiLevelType w:val="singleLevel"/>
    <w:tmpl w:val="395DE5FF"/>
    <w:lvl w:ilvl="0" w:tentative="0">
      <w:start w:val="1"/>
      <w:numFmt w:val="decimal"/>
      <w:suff w:val="nothing"/>
      <w:lvlText w:val="%1、"/>
      <w:lvlJc w:val="left"/>
    </w:lvl>
  </w:abstractNum>
  <w:abstractNum w:abstractNumId="7">
    <w:nsid w:val="50368C58"/>
    <w:multiLevelType w:val="singleLevel"/>
    <w:tmpl w:val="50368C58"/>
    <w:lvl w:ilvl="0" w:tentative="0">
      <w:start w:val="1"/>
      <w:numFmt w:val="decimal"/>
      <w:lvlText w:val="%1."/>
      <w:lvlJc w:val="left"/>
      <w:pPr>
        <w:tabs>
          <w:tab w:val="left" w:pos="312"/>
        </w:tabs>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97"/>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mVlZjcyOTQ4MmFhN2MxZThjZDU2ZmI1YzM5NDgifQ=="/>
  </w:docVars>
  <w:rsids>
    <w:rsidRoot w:val="00DD7587"/>
    <w:rsid w:val="000043B0"/>
    <w:rsid w:val="00005743"/>
    <w:rsid w:val="00006468"/>
    <w:rsid w:val="00007590"/>
    <w:rsid w:val="00024A31"/>
    <w:rsid w:val="00040AA6"/>
    <w:rsid w:val="00073A6F"/>
    <w:rsid w:val="00081A9A"/>
    <w:rsid w:val="00094008"/>
    <w:rsid w:val="000A776E"/>
    <w:rsid w:val="000B38EE"/>
    <w:rsid w:val="000C5F9C"/>
    <w:rsid w:val="000C74F5"/>
    <w:rsid w:val="000D7D4F"/>
    <w:rsid w:val="001210F6"/>
    <w:rsid w:val="00141239"/>
    <w:rsid w:val="00194BBB"/>
    <w:rsid w:val="00195C03"/>
    <w:rsid w:val="00195F5E"/>
    <w:rsid w:val="001A4423"/>
    <w:rsid w:val="001D38EF"/>
    <w:rsid w:val="001F6D4F"/>
    <w:rsid w:val="00201322"/>
    <w:rsid w:val="00242211"/>
    <w:rsid w:val="002700B5"/>
    <w:rsid w:val="00272ADD"/>
    <w:rsid w:val="002746D9"/>
    <w:rsid w:val="002A1B3A"/>
    <w:rsid w:val="002D7375"/>
    <w:rsid w:val="002E6950"/>
    <w:rsid w:val="003205BE"/>
    <w:rsid w:val="003A294A"/>
    <w:rsid w:val="003B0A41"/>
    <w:rsid w:val="003B59AA"/>
    <w:rsid w:val="003C345F"/>
    <w:rsid w:val="003D3AC5"/>
    <w:rsid w:val="003D58A9"/>
    <w:rsid w:val="00413039"/>
    <w:rsid w:val="00433811"/>
    <w:rsid w:val="00444610"/>
    <w:rsid w:val="0045481D"/>
    <w:rsid w:val="00455490"/>
    <w:rsid w:val="00470EC2"/>
    <w:rsid w:val="00490E3E"/>
    <w:rsid w:val="00492A5D"/>
    <w:rsid w:val="004A6C1D"/>
    <w:rsid w:val="004D7FAB"/>
    <w:rsid w:val="004E433E"/>
    <w:rsid w:val="004F56F0"/>
    <w:rsid w:val="00500A64"/>
    <w:rsid w:val="00543617"/>
    <w:rsid w:val="00560554"/>
    <w:rsid w:val="0056419C"/>
    <w:rsid w:val="005677BF"/>
    <w:rsid w:val="00592554"/>
    <w:rsid w:val="00592814"/>
    <w:rsid w:val="00592EA6"/>
    <w:rsid w:val="00596356"/>
    <w:rsid w:val="005A7765"/>
    <w:rsid w:val="005B648A"/>
    <w:rsid w:val="005C082D"/>
    <w:rsid w:val="005C0A16"/>
    <w:rsid w:val="005E5793"/>
    <w:rsid w:val="005E6317"/>
    <w:rsid w:val="00605624"/>
    <w:rsid w:val="00625A3B"/>
    <w:rsid w:val="00667065"/>
    <w:rsid w:val="006673E3"/>
    <w:rsid w:val="006715E4"/>
    <w:rsid w:val="006B0C28"/>
    <w:rsid w:val="006D1E09"/>
    <w:rsid w:val="006D1F97"/>
    <w:rsid w:val="006D7388"/>
    <w:rsid w:val="006E4E43"/>
    <w:rsid w:val="006E7281"/>
    <w:rsid w:val="006F5666"/>
    <w:rsid w:val="00706F34"/>
    <w:rsid w:val="0071788B"/>
    <w:rsid w:val="007239F2"/>
    <w:rsid w:val="00755530"/>
    <w:rsid w:val="00760D9A"/>
    <w:rsid w:val="00775EBD"/>
    <w:rsid w:val="007C0471"/>
    <w:rsid w:val="00811A5D"/>
    <w:rsid w:val="00817717"/>
    <w:rsid w:val="00823B06"/>
    <w:rsid w:val="00837EEE"/>
    <w:rsid w:val="00845B56"/>
    <w:rsid w:val="00851377"/>
    <w:rsid w:val="00853E1D"/>
    <w:rsid w:val="00856ADF"/>
    <w:rsid w:val="00861610"/>
    <w:rsid w:val="00871B12"/>
    <w:rsid w:val="00896C34"/>
    <w:rsid w:val="00897F33"/>
    <w:rsid w:val="008B4AAE"/>
    <w:rsid w:val="008C3AB4"/>
    <w:rsid w:val="008D4B50"/>
    <w:rsid w:val="008E4D45"/>
    <w:rsid w:val="00953797"/>
    <w:rsid w:val="00966992"/>
    <w:rsid w:val="009821D6"/>
    <w:rsid w:val="00986E9C"/>
    <w:rsid w:val="0099256A"/>
    <w:rsid w:val="009A0910"/>
    <w:rsid w:val="009C755E"/>
    <w:rsid w:val="009D7F2B"/>
    <w:rsid w:val="009E69D5"/>
    <w:rsid w:val="00A11EAD"/>
    <w:rsid w:val="00A14460"/>
    <w:rsid w:val="00A15562"/>
    <w:rsid w:val="00A20A52"/>
    <w:rsid w:val="00A24C8C"/>
    <w:rsid w:val="00A26F0C"/>
    <w:rsid w:val="00A34B70"/>
    <w:rsid w:val="00A55C3A"/>
    <w:rsid w:val="00A61BD4"/>
    <w:rsid w:val="00A87BEC"/>
    <w:rsid w:val="00A92A7F"/>
    <w:rsid w:val="00B2349F"/>
    <w:rsid w:val="00B26351"/>
    <w:rsid w:val="00B30F83"/>
    <w:rsid w:val="00B47058"/>
    <w:rsid w:val="00BA3058"/>
    <w:rsid w:val="00BA3FA7"/>
    <w:rsid w:val="00BE0EEE"/>
    <w:rsid w:val="00BE52B7"/>
    <w:rsid w:val="00BF605C"/>
    <w:rsid w:val="00C0743A"/>
    <w:rsid w:val="00C17080"/>
    <w:rsid w:val="00C34B98"/>
    <w:rsid w:val="00C6209E"/>
    <w:rsid w:val="00C62E42"/>
    <w:rsid w:val="00C652C1"/>
    <w:rsid w:val="00C66997"/>
    <w:rsid w:val="00C82E07"/>
    <w:rsid w:val="00C8329E"/>
    <w:rsid w:val="00CA3341"/>
    <w:rsid w:val="00CB6DFE"/>
    <w:rsid w:val="00CC3735"/>
    <w:rsid w:val="00CC5E2C"/>
    <w:rsid w:val="00CF4986"/>
    <w:rsid w:val="00D02AC2"/>
    <w:rsid w:val="00D051DF"/>
    <w:rsid w:val="00D07105"/>
    <w:rsid w:val="00D07C48"/>
    <w:rsid w:val="00D15901"/>
    <w:rsid w:val="00D168C2"/>
    <w:rsid w:val="00D51B09"/>
    <w:rsid w:val="00D92F16"/>
    <w:rsid w:val="00DA25A6"/>
    <w:rsid w:val="00DC661F"/>
    <w:rsid w:val="00DC7073"/>
    <w:rsid w:val="00DD7587"/>
    <w:rsid w:val="00DE11B1"/>
    <w:rsid w:val="00DE2810"/>
    <w:rsid w:val="00E20B46"/>
    <w:rsid w:val="00E361B4"/>
    <w:rsid w:val="00E5683C"/>
    <w:rsid w:val="00E579EB"/>
    <w:rsid w:val="00E705A1"/>
    <w:rsid w:val="00EA25E8"/>
    <w:rsid w:val="00ED3AAC"/>
    <w:rsid w:val="00EE0757"/>
    <w:rsid w:val="00EE5901"/>
    <w:rsid w:val="00F14707"/>
    <w:rsid w:val="00F22095"/>
    <w:rsid w:val="00F27BF4"/>
    <w:rsid w:val="00F57F0B"/>
    <w:rsid w:val="00F65F28"/>
    <w:rsid w:val="00F703EC"/>
    <w:rsid w:val="00F739B8"/>
    <w:rsid w:val="00FA57FC"/>
    <w:rsid w:val="00FC778E"/>
    <w:rsid w:val="00FE754E"/>
    <w:rsid w:val="00FF5D6C"/>
    <w:rsid w:val="00FF6F2E"/>
    <w:rsid w:val="032D4760"/>
    <w:rsid w:val="041F40C5"/>
    <w:rsid w:val="04D37589"/>
    <w:rsid w:val="058E6021"/>
    <w:rsid w:val="07297F49"/>
    <w:rsid w:val="086D4CDF"/>
    <w:rsid w:val="08D96EFB"/>
    <w:rsid w:val="0921161E"/>
    <w:rsid w:val="09243164"/>
    <w:rsid w:val="099F1F81"/>
    <w:rsid w:val="0A435D52"/>
    <w:rsid w:val="0CB06B5C"/>
    <w:rsid w:val="0CB952B6"/>
    <w:rsid w:val="0E0815C8"/>
    <w:rsid w:val="0E2A1FC8"/>
    <w:rsid w:val="105A2E0F"/>
    <w:rsid w:val="106B6552"/>
    <w:rsid w:val="111367BD"/>
    <w:rsid w:val="117B7D4F"/>
    <w:rsid w:val="1198460D"/>
    <w:rsid w:val="12443AC1"/>
    <w:rsid w:val="13641FD2"/>
    <w:rsid w:val="142578AD"/>
    <w:rsid w:val="149076B4"/>
    <w:rsid w:val="15884450"/>
    <w:rsid w:val="166E7CD5"/>
    <w:rsid w:val="16A83288"/>
    <w:rsid w:val="16D8042B"/>
    <w:rsid w:val="16EA4AAF"/>
    <w:rsid w:val="19E66CC3"/>
    <w:rsid w:val="1A090847"/>
    <w:rsid w:val="1BC639EC"/>
    <w:rsid w:val="1C2456A5"/>
    <w:rsid w:val="1C2E6417"/>
    <w:rsid w:val="1CE62398"/>
    <w:rsid w:val="1FF62553"/>
    <w:rsid w:val="212D0AAE"/>
    <w:rsid w:val="215D4B52"/>
    <w:rsid w:val="22326947"/>
    <w:rsid w:val="22A52543"/>
    <w:rsid w:val="231203DF"/>
    <w:rsid w:val="24583D37"/>
    <w:rsid w:val="24F00051"/>
    <w:rsid w:val="26A544EB"/>
    <w:rsid w:val="27A441AD"/>
    <w:rsid w:val="27EE1E60"/>
    <w:rsid w:val="289B48C0"/>
    <w:rsid w:val="28C33694"/>
    <w:rsid w:val="293620DF"/>
    <w:rsid w:val="2A2218E5"/>
    <w:rsid w:val="2BD870AF"/>
    <w:rsid w:val="2BE3671F"/>
    <w:rsid w:val="2BEE0106"/>
    <w:rsid w:val="2BFA0025"/>
    <w:rsid w:val="2C2F60D5"/>
    <w:rsid w:val="2D6558EC"/>
    <w:rsid w:val="2DE303E0"/>
    <w:rsid w:val="2F210335"/>
    <w:rsid w:val="30213BAC"/>
    <w:rsid w:val="30656A38"/>
    <w:rsid w:val="30A357B5"/>
    <w:rsid w:val="313E2B08"/>
    <w:rsid w:val="31515587"/>
    <w:rsid w:val="31605B7D"/>
    <w:rsid w:val="3273682B"/>
    <w:rsid w:val="330426A4"/>
    <w:rsid w:val="3441061D"/>
    <w:rsid w:val="34877DF2"/>
    <w:rsid w:val="357C2249"/>
    <w:rsid w:val="365C0289"/>
    <w:rsid w:val="36EA6B43"/>
    <w:rsid w:val="376B0DD8"/>
    <w:rsid w:val="37D97DB4"/>
    <w:rsid w:val="37F01392"/>
    <w:rsid w:val="37F04B2C"/>
    <w:rsid w:val="384B530F"/>
    <w:rsid w:val="3A3C3BD6"/>
    <w:rsid w:val="3AE9575D"/>
    <w:rsid w:val="3BCC5334"/>
    <w:rsid w:val="3BF26485"/>
    <w:rsid w:val="3C3437AC"/>
    <w:rsid w:val="3CF75709"/>
    <w:rsid w:val="3D1D2B74"/>
    <w:rsid w:val="3D7D339C"/>
    <w:rsid w:val="3DA576B9"/>
    <w:rsid w:val="3DAA2721"/>
    <w:rsid w:val="3E1770B7"/>
    <w:rsid w:val="3E627653"/>
    <w:rsid w:val="3EEF4253"/>
    <w:rsid w:val="3F072C06"/>
    <w:rsid w:val="400F616C"/>
    <w:rsid w:val="404F2BFF"/>
    <w:rsid w:val="42F223AD"/>
    <w:rsid w:val="42F34445"/>
    <w:rsid w:val="4338444F"/>
    <w:rsid w:val="44A40242"/>
    <w:rsid w:val="45795229"/>
    <w:rsid w:val="472A01A9"/>
    <w:rsid w:val="477F3B43"/>
    <w:rsid w:val="47F05F3B"/>
    <w:rsid w:val="4871426C"/>
    <w:rsid w:val="48A60C01"/>
    <w:rsid w:val="497E387F"/>
    <w:rsid w:val="499C3073"/>
    <w:rsid w:val="4B133907"/>
    <w:rsid w:val="4B32369F"/>
    <w:rsid w:val="4BAE73FC"/>
    <w:rsid w:val="4CD14B18"/>
    <w:rsid w:val="4CDA5EDB"/>
    <w:rsid w:val="4DAB7FEF"/>
    <w:rsid w:val="4E233F5B"/>
    <w:rsid w:val="4E494D02"/>
    <w:rsid w:val="4E707AFE"/>
    <w:rsid w:val="4F585624"/>
    <w:rsid w:val="4FBD09F9"/>
    <w:rsid w:val="50285171"/>
    <w:rsid w:val="506B2DAE"/>
    <w:rsid w:val="5155053B"/>
    <w:rsid w:val="521B69DA"/>
    <w:rsid w:val="530632BB"/>
    <w:rsid w:val="53E10376"/>
    <w:rsid w:val="54B617A0"/>
    <w:rsid w:val="57923D07"/>
    <w:rsid w:val="57E97DCB"/>
    <w:rsid w:val="58164350"/>
    <w:rsid w:val="58773629"/>
    <w:rsid w:val="58C2700E"/>
    <w:rsid w:val="58C61D91"/>
    <w:rsid w:val="5973262C"/>
    <w:rsid w:val="5AA85087"/>
    <w:rsid w:val="5CC829FE"/>
    <w:rsid w:val="5CCF4262"/>
    <w:rsid w:val="5D5B59F0"/>
    <w:rsid w:val="5DA709B6"/>
    <w:rsid w:val="5FAF3CA2"/>
    <w:rsid w:val="603B1186"/>
    <w:rsid w:val="607C5620"/>
    <w:rsid w:val="60A2110F"/>
    <w:rsid w:val="611F7F72"/>
    <w:rsid w:val="62FF4C50"/>
    <w:rsid w:val="63F0440B"/>
    <w:rsid w:val="64041E1A"/>
    <w:rsid w:val="64F17F23"/>
    <w:rsid w:val="6551504B"/>
    <w:rsid w:val="65696527"/>
    <w:rsid w:val="65E743A8"/>
    <w:rsid w:val="66050493"/>
    <w:rsid w:val="666C60E1"/>
    <w:rsid w:val="69F543AD"/>
    <w:rsid w:val="6A453C12"/>
    <w:rsid w:val="6A974A01"/>
    <w:rsid w:val="6ABF764F"/>
    <w:rsid w:val="6B0B7C00"/>
    <w:rsid w:val="6B1376C2"/>
    <w:rsid w:val="6D213A9A"/>
    <w:rsid w:val="70912956"/>
    <w:rsid w:val="7131750E"/>
    <w:rsid w:val="71775E6A"/>
    <w:rsid w:val="73D85CC1"/>
    <w:rsid w:val="74614E57"/>
    <w:rsid w:val="75224F3F"/>
    <w:rsid w:val="758D3F02"/>
    <w:rsid w:val="76720905"/>
    <w:rsid w:val="771C0660"/>
    <w:rsid w:val="773863B0"/>
    <w:rsid w:val="77B06FD3"/>
    <w:rsid w:val="77F9701C"/>
    <w:rsid w:val="780103C1"/>
    <w:rsid w:val="79EB77B1"/>
    <w:rsid w:val="7A933A26"/>
    <w:rsid w:val="7ACC3889"/>
    <w:rsid w:val="7AE5582E"/>
    <w:rsid w:val="7B0B6D91"/>
    <w:rsid w:val="7BED1D6D"/>
    <w:rsid w:val="7C5C6C5B"/>
    <w:rsid w:val="7CA974F6"/>
    <w:rsid w:val="7CB41C73"/>
    <w:rsid w:val="7D7F3E89"/>
    <w:rsid w:val="7E180772"/>
    <w:rsid w:val="7E832C6A"/>
    <w:rsid w:val="7E9E64E5"/>
    <w:rsid w:val="7EB91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link w:val="14"/>
    <w:autoRedefine/>
    <w:unhideWhenUsed/>
    <w:qFormat/>
    <w:uiPriority w:val="9"/>
    <w:pPr>
      <w:keepNext/>
      <w:keepLines/>
      <w:numPr>
        <w:ilvl w:val="0"/>
        <w:numId w:val="1"/>
      </w:numPr>
      <w:spacing w:before="100" w:after="100" w:line="415" w:lineRule="auto"/>
      <w:ind w:left="0" w:firstLine="0"/>
      <w:outlineLvl w:val="1"/>
    </w:pPr>
    <w:rPr>
      <w:rFonts w:asciiTheme="majorHAnsi" w:hAnsiTheme="majorHAnsi" w:cstheme="majorBidi"/>
      <w:b/>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20"/>
    <w:autoRedefine/>
    <w:qFormat/>
    <w:uiPriority w:val="0"/>
    <w:pPr>
      <w:tabs>
        <w:tab w:val="left" w:pos="3060"/>
      </w:tabs>
    </w:pPr>
    <w:rPr>
      <w:rFonts w:ascii="Times New Roman" w:hAnsi="Times New Roman" w:eastAsia="宋体" w:cs="Times New Roman"/>
      <w:b/>
      <w:bCs/>
      <w:sz w:val="21"/>
      <w:szCs w:val="20"/>
    </w:rPr>
  </w:style>
  <w:style w:type="paragraph" w:styleId="4">
    <w:name w:val="Date"/>
    <w:basedOn w:val="1"/>
    <w:next w:val="1"/>
    <w:link w:val="18"/>
    <w:autoRedefine/>
    <w:unhideWhenUsed/>
    <w:qFormat/>
    <w:uiPriority w:val="99"/>
    <w:pPr>
      <w:ind w:left="100" w:leftChars="2500"/>
    </w:p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3"/>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customStyle="1" w:styleId="14">
    <w:name w:val="标题 2 字符"/>
    <w:basedOn w:val="12"/>
    <w:link w:val="2"/>
    <w:autoRedefine/>
    <w:qFormat/>
    <w:uiPriority w:val="9"/>
    <w:rPr>
      <w:rFonts w:eastAsia="仿宋_GB2312" w:asciiTheme="majorHAnsi" w:hAnsiTheme="majorHAnsi" w:cstheme="majorBidi"/>
      <w:b/>
      <w:bCs/>
      <w:sz w:val="32"/>
      <w:szCs w:val="32"/>
    </w:rPr>
  </w:style>
  <w:style w:type="character" w:customStyle="1" w:styleId="15">
    <w:name w:val="页眉 字符"/>
    <w:basedOn w:val="12"/>
    <w:link w:val="7"/>
    <w:autoRedefine/>
    <w:qFormat/>
    <w:uiPriority w:val="99"/>
    <w:rPr>
      <w:rFonts w:eastAsia="仿宋_GB2312"/>
      <w:sz w:val="18"/>
      <w:szCs w:val="18"/>
    </w:rPr>
  </w:style>
  <w:style w:type="character" w:customStyle="1" w:styleId="16">
    <w:name w:val="页脚 字符"/>
    <w:basedOn w:val="12"/>
    <w:link w:val="6"/>
    <w:autoRedefine/>
    <w:qFormat/>
    <w:uiPriority w:val="99"/>
    <w:rPr>
      <w:rFonts w:eastAsia="仿宋_GB2312"/>
      <w:sz w:val="18"/>
      <w:szCs w:val="18"/>
    </w:rPr>
  </w:style>
  <w:style w:type="paragraph" w:customStyle="1" w:styleId="17">
    <w:name w:val="列出段落1"/>
    <w:basedOn w:val="1"/>
    <w:autoRedefine/>
    <w:qFormat/>
    <w:uiPriority w:val="34"/>
    <w:pPr>
      <w:ind w:firstLine="420" w:firstLineChars="200"/>
    </w:pPr>
  </w:style>
  <w:style w:type="character" w:customStyle="1" w:styleId="18">
    <w:name w:val="日期 字符"/>
    <w:basedOn w:val="12"/>
    <w:link w:val="4"/>
    <w:autoRedefine/>
    <w:semiHidden/>
    <w:qFormat/>
    <w:uiPriority w:val="99"/>
    <w:rPr>
      <w:rFonts w:eastAsia="仿宋_GB2312"/>
      <w:sz w:val="32"/>
    </w:rPr>
  </w:style>
  <w:style w:type="character" w:customStyle="1" w:styleId="19">
    <w:name w:val="批注框文本 字符"/>
    <w:basedOn w:val="12"/>
    <w:link w:val="5"/>
    <w:autoRedefine/>
    <w:semiHidden/>
    <w:qFormat/>
    <w:uiPriority w:val="99"/>
    <w:rPr>
      <w:rFonts w:eastAsia="仿宋_GB2312"/>
      <w:sz w:val="18"/>
      <w:szCs w:val="18"/>
    </w:rPr>
  </w:style>
  <w:style w:type="character" w:customStyle="1" w:styleId="20">
    <w:name w:val="正文文本 字符"/>
    <w:basedOn w:val="12"/>
    <w:link w:val="3"/>
    <w:autoRedefine/>
    <w:qFormat/>
    <w:uiPriority w:val="0"/>
    <w:rPr>
      <w:rFonts w:ascii="Times New Roman" w:hAnsi="Times New Roman" w:eastAsia="宋体" w:cs="Times New Roman"/>
      <w:b/>
      <w:bCs/>
      <w:szCs w:val="20"/>
    </w:rPr>
  </w:style>
  <w:style w:type="paragraph" w:customStyle="1" w:styleId="21">
    <w:name w:val="无间隔1"/>
    <w:autoRedefine/>
    <w:qFormat/>
    <w:uiPriority w:val="1"/>
    <w:pPr>
      <w:widowControl w:val="0"/>
      <w:jc w:val="both"/>
    </w:pPr>
    <w:rPr>
      <w:rFonts w:ascii="Calibri" w:hAnsi="Calibri" w:eastAsia="仿宋_GB2312"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character" w:customStyle="1" w:styleId="23">
    <w:name w:val="HTML 预设格式 字符"/>
    <w:basedOn w:val="12"/>
    <w:link w:val="8"/>
    <w:autoRedefine/>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上海市青浦区少年业余体育学校</Company>
  <Pages>1</Pages>
  <Words>1740</Words>
  <Characters>9924</Characters>
  <Lines>82</Lines>
  <Paragraphs>23</Paragraphs>
  <TotalTime>0</TotalTime>
  <ScaleCrop>false</ScaleCrop>
  <LinksUpToDate>false</LinksUpToDate>
  <CharactersWithSpaces>11641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2022-06-14T07:32:00Z</dcterms:created>
  <dc:creator>stx-kong</dc:creator>
  <cp:lastModifiedBy>风轻云淡</cp:lastModifiedBy>
  <cp:lastPrinted>2021-06-09T03:54:00Z</cp:lastPrinted>
  <dcterms:modified xsi:type="dcterms:W3CDTF">2024-03-24T23:22:25Z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7573BCB2A2654B9EAD87AAB3FCF2EB0A_13</vt:lpwstr>
  </property>
</Properties>
</file>